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62" w:rsidRDefault="00111E35" w:rsidP="00770B95">
      <w:pPr>
        <w:pStyle w:val="Bezmezer"/>
        <w:ind w:left="142"/>
        <w:rPr>
          <w:rFonts w:ascii="Arial" w:hAnsi="Arial" w:cs="Arial"/>
          <w:sz w:val="20"/>
          <w:szCs w:val="20"/>
        </w:rPr>
      </w:pPr>
      <w:r w:rsidRPr="00C94345">
        <w:rPr>
          <w:rFonts w:ascii="Arial" w:hAnsi="Arial" w:cs="Arial"/>
          <w:sz w:val="20"/>
          <w:szCs w:val="20"/>
        </w:rPr>
        <w:t xml:space="preserve">Příloha č. </w:t>
      </w:r>
      <w:r w:rsidR="00C94345" w:rsidRPr="00C94345">
        <w:rPr>
          <w:rFonts w:ascii="Arial" w:hAnsi="Arial" w:cs="Arial"/>
          <w:sz w:val="20"/>
          <w:szCs w:val="20"/>
        </w:rPr>
        <w:t>1 dokumentu Podmínky realizace pro veřejnou zakázku malého rozsahu s názvem. „</w:t>
      </w:r>
      <w:r w:rsidR="00770B95">
        <w:rPr>
          <w:rFonts w:ascii="Arial" w:hAnsi="Arial" w:cs="Arial"/>
          <w:sz w:val="20"/>
          <w:szCs w:val="20"/>
        </w:rPr>
        <w:t>Dodávka a montáž indukčních průtokoměrů</w:t>
      </w:r>
      <w:r w:rsidR="00C94345" w:rsidRPr="00C94345">
        <w:rPr>
          <w:rFonts w:ascii="Arial" w:hAnsi="Arial" w:cs="Arial"/>
          <w:sz w:val="20"/>
          <w:szCs w:val="20"/>
        </w:rPr>
        <w:t>“</w:t>
      </w:r>
    </w:p>
    <w:p w:rsidR="00770B95" w:rsidRDefault="00770B95" w:rsidP="00770B95">
      <w:pPr>
        <w:pStyle w:val="Bezmezer"/>
        <w:ind w:left="142"/>
        <w:rPr>
          <w:rFonts w:ascii="Arial" w:hAnsi="Arial" w:cs="Arial"/>
          <w:sz w:val="20"/>
          <w:szCs w:val="20"/>
        </w:rPr>
      </w:pPr>
    </w:p>
    <w:p w:rsidR="00770B95" w:rsidRPr="00C94345" w:rsidRDefault="00770B95" w:rsidP="00770B95">
      <w:pPr>
        <w:pStyle w:val="Bezmezer"/>
        <w:ind w:left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4345" w:rsidRPr="00C94345" w:rsidRDefault="00C94345" w:rsidP="00770B95">
      <w:pPr>
        <w:pStyle w:val="Bezmezer"/>
        <w:ind w:left="142" w:hanging="142"/>
        <w:rPr>
          <w:rFonts w:ascii="Arial" w:hAnsi="Arial" w:cs="Arial"/>
          <w:sz w:val="20"/>
          <w:szCs w:val="20"/>
        </w:rPr>
      </w:pPr>
    </w:p>
    <w:p w:rsidR="00C94345" w:rsidRDefault="00C94345" w:rsidP="00770B95">
      <w:pPr>
        <w:pStyle w:val="Bezmezer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770B95">
        <w:rPr>
          <w:rFonts w:ascii="Arial" w:hAnsi="Arial" w:cs="Arial"/>
          <w:b/>
          <w:sz w:val="24"/>
          <w:szCs w:val="24"/>
        </w:rPr>
        <w:t>Čestné prohlášení</w:t>
      </w:r>
    </w:p>
    <w:p w:rsidR="00770B95" w:rsidRPr="00770B95" w:rsidRDefault="00770B95" w:rsidP="00770B95">
      <w:pPr>
        <w:pStyle w:val="Bezmezer"/>
        <w:ind w:left="142" w:hanging="142"/>
        <w:jc w:val="center"/>
        <w:rPr>
          <w:rFonts w:ascii="Arial" w:hAnsi="Arial" w:cs="Arial"/>
          <w:b/>
          <w:sz w:val="24"/>
          <w:szCs w:val="24"/>
        </w:rPr>
      </w:pPr>
    </w:p>
    <w:p w:rsidR="00C94345" w:rsidRPr="00C94345" w:rsidRDefault="00C94345" w:rsidP="00770B95">
      <w:pPr>
        <w:pStyle w:val="Bezmezer"/>
        <w:ind w:left="142"/>
        <w:jc w:val="center"/>
        <w:rPr>
          <w:rFonts w:ascii="Arial" w:hAnsi="Arial" w:cs="Arial"/>
          <w:sz w:val="20"/>
          <w:szCs w:val="20"/>
        </w:rPr>
      </w:pPr>
      <w:r w:rsidRPr="00C94345">
        <w:rPr>
          <w:rFonts w:ascii="Arial" w:hAnsi="Arial" w:cs="Arial"/>
          <w:sz w:val="20"/>
          <w:szCs w:val="20"/>
        </w:rPr>
        <w:t xml:space="preserve">dodavatele o splnění základních kvalifikačních předpokladů podle </w:t>
      </w:r>
      <w:proofErr w:type="spellStart"/>
      <w:r w:rsidRPr="00C94345">
        <w:rPr>
          <w:rFonts w:ascii="Arial" w:hAnsi="Arial" w:cs="Arial"/>
          <w:sz w:val="20"/>
          <w:szCs w:val="20"/>
        </w:rPr>
        <w:t>ust</w:t>
      </w:r>
      <w:proofErr w:type="spellEnd"/>
      <w:r w:rsidRPr="00C94345">
        <w:rPr>
          <w:rFonts w:ascii="Arial" w:hAnsi="Arial" w:cs="Arial"/>
          <w:sz w:val="20"/>
          <w:szCs w:val="20"/>
        </w:rPr>
        <w:t>. § 53 zákona č. 137/2006 Sb., o veřejných zakázkách v platném znění</w:t>
      </w:r>
    </w:p>
    <w:p w:rsidR="00C94345" w:rsidRPr="00C94345" w:rsidRDefault="00C94345" w:rsidP="00770B95">
      <w:pPr>
        <w:pStyle w:val="Bezmezer"/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C94345" w:rsidRPr="00C94345" w:rsidRDefault="00C94345" w:rsidP="00770B95">
      <w:pPr>
        <w:pStyle w:val="Bezmezer"/>
        <w:ind w:left="142"/>
        <w:rPr>
          <w:rFonts w:ascii="Arial" w:hAnsi="Arial" w:cs="Arial"/>
          <w:sz w:val="20"/>
          <w:szCs w:val="20"/>
        </w:rPr>
      </w:pPr>
      <w:r w:rsidRPr="00C94345">
        <w:rPr>
          <w:rFonts w:ascii="Arial" w:hAnsi="Arial" w:cs="Arial"/>
          <w:sz w:val="20"/>
          <w:szCs w:val="20"/>
        </w:rPr>
        <w:t>Název veřejné zakázky: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770B95">
        <w:rPr>
          <w:rFonts w:ascii="Arial" w:hAnsi="Arial" w:cs="Arial"/>
          <w:sz w:val="20"/>
          <w:szCs w:val="20"/>
        </w:rPr>
        <w:t xml:space="preserve">  </w:t>
      </w:r>
      <w:r w:rsidR="00E6648A">
        <w:rPr>
          <w:rFonts w:ascii="Arial" w:hAnsi="Arial" w:cs="Arial"/>
          <w:sz w:val="20"/>
          <w:szCs w:val="20"/>
        </w:rPr>
        <w:t>Dodávka</w:t>
      </w:r>
      <w:proofErr w:type="gramEnd"/>
      <w:r w:rsidR="00E6648A">
        <w:rPr>
          <w:rFonts w:ascii="Arial" w:hAnsi="Arial" w:cs="Arial"/>
          <w:sz w:val="20"/>
          <w:szCs w:val="20"/>
        </w:rPr>
        <w:t xml:space="preserve"> a montáž indukčních průtokoměrů</w:t>
      </w:r>
    </w:p>
    <w:p w:rsidR="00C94345" w:rsidRPr="00C94345" w:rsidRDefault="00C94345" w:rsidP="00770B95">
      <w:pPr>
        <w:pStyle w:val="Bezmezer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14308" w:type="dxa"/>
        <w:tblLook w:val="04A0" w:firstRow="1" w:lastRow="0" w:firstColumn="1" w:lastColumn="0" w:noHBand="0" w:noVBand="1"/>
      </w:tblPr>
      <w:tblGrid>
        <w:gridCol w:w="9442"/>
        <w:gridCol w:w="4866"/>
      </w:tblGrid>
      <w:tr w:rsidR="00C94345" w:rsidRPr="00C94345" w:rsidTr="00C94345">
        <w:trPr>
          <w:gridAfter w:val="1"/>
          <w:wAfter w:w="4866" w:type="dxa"/>
          <w:trHeight w:val="274"/>
        </w:trPr>
        <w:tc>
          <w:tcPr>
            <w:tcW w:w="9442" w:type="dxa"/>
            <w:shd w:val="clear" w:color="auto" w:fill="auto"/>
          </w:tcPr>
          <w:p w:rsidR="00C94345" w:rsidRPr="00C94345" w:rsidRDefault="00C94345" w:rsidP="00770B95">
            <w:pPr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</w:rPr>
              <w:t>Identifikace zadavatele:</w:t>
            </w:r>
            <w:r w:rsidRPr="00C94345">
              <w:rPr>
                <w:rFonts w:cs="Arial"/>
                <w:sz w:val="20"/>
              </w:rPr>
              <w:tab/>
            </w:r>
            <w:r w:rsidRPr="00C94345">
              <w:rPr>
                <w:rFonts w:cs="Arial"/>
                <w:sz w:val="20"/>
              </w:rPr>
              <w:tab/>
              <w:t>Děčínská sportovní, p. o., Oblouková 1400/6, IČ: 75107350</w:t>
            </w:r>
          </w:p>
        </w:tc>
      </w:tr>
      <w:tr w:rsidR="00C94345" w:rsidRPr="00C94345" w:rsidTr="00C94345">
        <w:trPr>
          <w:gridAfter w:val="1"/>
          <w:wAfter w:w="4866" w:type="dxa"/>
          <w:trHeight w:val="258"/>
        </w:trPr>
        <w:tc>
          <w:tcPr>
            <w:tcW w:w="9442" w:type="dxa"/>
            <w:shd w:val="clear" w:color="auto" w:fill="auto"/>
          </w:tcPr>
          <w:p w:rsidR="00C94345" w:rsidRPr="00C94345" w:rsidRDefault="00C94345" w:rsidP="00770B95">
            <w:pPr>
              <w:ind w:left="142" w:hanging="142"/>
              <w:jc w:val="both"/>
              <w:rPr>
                <w:rFonts w:cs="Arial"/>
                <w:sz w:val="20"/>
              </w:rPr>
            </w:pPr>
          </w:p>
          <w:p w:rsidR="00C94345" w:rsidRPr="00C94345" w:rsidRDefault="00C94345" w:rsidP="00770B95">
            <w:pPr>
              <w:ind w:left="142" w:hanging="142"/>
              <w:jc w:val="both"/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</w:rPr>
              <w:t>Identifikace uchazeče:</w:t>
            </w:r>
          </w:p>
        </w:tc>
      </w:tr>
      <w:tr w:rsidR="00C94345" w:rsidRPr="00C94345" w:rsidTr="00C94345">
        <w:trPr>
          <w:trHeight w:val="274"/>
        </w:trPr>
        <w:tc>
          <w:tcPr>
            <w:tcW w:w="9442" w:type="dxa"/>
            <w:shd w:val="clear" w:color="auto" w:fill="auto"/>
          </w:tcPr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</w:rPr>
              <w:t xml:space="preserve">Obchodní firma/ </w:t>
            </w:r>
            <w:proofErr w:type="gramStart"/>
            <w:r w:rsidRPr="00C94345">
              <w:rPr>
                <w:rFonts w:cs="Arial"/>
                <w:sz w:val="20"/>
              </w:rPr>
              <w:t xml:space="preserve">název:   </w:t>
            </w:r>
            <w:proofErr w:type="gramEnd"/>
            <w:r w:rsidRPr="00C94345">
              <w:rPr>
                <w:rFonts w:cs="Arial"/>
                <w:sz w:val="20"/>
              </w:rPr>
              <w:t xml:space="preserve">       </w:t>
            </w:r>
            <w:r w:rsidRPr="00C94345">
              <w:rPr>
                <w:rFonts w:cs="Arial"/>
                <w:sz w:val="20"/>
                <w:highlight w:val="yellow"/>
              </w:rPr>
              <w:t>…………………………..</w:t>
            </w:r>
          </w:p>
          <w:p w:rsidR="00C94345" w:rsidRPr="00C94345" w:rsidRDefault="00770B9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Sídlo:  </w:t>
            </w:r>
            <w:r w:rsidR="00C94345" w:rsidRPr="00C94345">
              <w:rPr>
                <w:rFonts w:cs="Arial"/>
                <w:sz w:val="20"/>
              </w:rPr>
              <w:t xml:space="preserve"> </w:t>
            </w:r>
            <w:proofErr w:type="gramEnd"/>
            <w:r w:rsidR="00C94345" w:rsidRPr="00C94345">
              <w:rPr>
                <w:rFonts w:cs="Arial"/>
                <w:sz w:val="20"/>
              </w:rPr>
              <w:t xml:space="preserve">                                  </w:t>
            </w:r>
            <w:r w:rsidR="00C94345" w:rsidRPr="00C94345">
              <w:rPr>
                <w:rFonts w:cs="Arial"/>
                <w:sz w:val="20"/>
                <w:highlight w:val="yellow"/>
              </w:rPr>
              <w:t>…………………………..</w:t>
            </w:r>
          </w:p>
          <w:p w:rsidR="00C94345" w:rsidRPr="00C94345" w:rsidRDefault="00770B9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IČ:   </w:t>
            </w:r>
            <w:proofErr w:type="gramEnd"/>
            <w:r w:rsidR="00C94345" w:rsidRPr="00C94345">
              <w:rPr>
                <w:rFonts w:cs="Arial"/>
                <w:sz w:val="20"/>
              </w:rPr>
              <w:t xml:space="preserve">                                       </w:t>
            </w:r>
            <w:r w:rsidR="00C94345" w:rsidRPr="00C94345">
              <w:rPr>
                <w:rFonts w:cs="Arial"/>
                <w:sz w:val="20"/>
                <w:highlight w:val="yellow"/>
              </w:rPr>
              <w:t>…………………………..</w:t>
            </w: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</w:rPr>
              <w:t xml:space="preserve">Osoba oprávněná za </w:t>
            </w: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</w:rPr>
              <w:t xml:space="preserve">uchazeče </w:t>
            </w:r>
            <w:proofErr w:type="gramStart"/>
            <w:r w:rsidRPr="00C94345">
              <w:rPr>
                <w:rFonts w:cs="Arial"/>
                <w:sz w:val="20"/>
              </w:rPr>
              <w:t xml:space="preserve">jednat:   </w:t>
            </w:r>
            <w:proofErr w:type="gramEnd"/>
            <w:r w:rsidRPr="00C94345">
              <w:rPr>
                <w:rFonts w:cs="Arial"/>
                <w:sz w:val="20"/>
              </w:rPr>
              <w:t xml:space="preserve">                  </w:t>
            </w:r>
            <w:r w:rsidRPr="00C94345">
              <w:rPr>
                <w:rFonts w:cs="Arial"/>
                <w:sz w:val="20"/>
                <w:highlight w:val="yellow"/>
              </w:rPr>
              <w:t>…………………………..</w:t>
            </w: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</w:p>
          <w:p w:rsidR="00C94345" w:rsidRPr="00C94345" w:rsidRDefault="00C94345" w:rsidP="00770B95">
            <w:pPr>
              <w:pStyle w:val="Bezmezer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94345">
              <w:rPr>
                <w:rFonts w:ascii="Arial" w:hAnsi="Arial" w:cs="Arial"/>
                <w:sz w:val="20"/>
                <w:szCs w:val="20"/>
              </w:rPr>
              <w:t xml:space="preserve">Prohlašuji, že uchazeč splňuje základní kvalifikační předpoklady dle </w:t>
            </w:r>
            <w:proofErr w:type="spellStart"/>
            <w:r w:rsidRPr="00C94345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C94345">
              <w:rPr>
                <w:rFonts w:ascii="Arial" w:hAnsi="Arial" w:cs="Arial"/>
                <w:sz w:val="20"/>
                <w:szCs w:val="20"/>
              </w:rPr>
              <w:t>. § 53 zákona č. 137/2006 Sb., o veřejných zakázkách v platném znění.</w:t>
            </w:r>
          </w:p>
          <w:p w:rsidR="00C94345" w:rsidRPr="00C94345" w:rsidRDefault="00C94345" w:rsidP="00770B95">
            <w:pPr>
              <w:pStyle w:val="Bezmezer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C94345" w:rsidRPr="00C94345" w:rsidRDefault="00C94345" w:rsidP="00770B95">
            <w:pPr>
              <w:pStyle w:val="Bezmezer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9434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C94345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</w:t>
            </w:r>
            <w:r w:rsidRPr="00C94345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C94345">
              <w:rPr>
                <w:rFonts w:ascii="Arial" w:hAnsi="Arial" w:cs="Arial"/>
                <w:sz w:val="20"/>
                <w:szCs w:val="20"/>
                <w:highlight w:val="yellow"/>
              </w:rPr>
              <w:t>……………</w:t>
            </w:r>
            <w:proofErr w:type="gramStart"/>
            <w:r w:rsidRPr="00C94345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proofErr w:type="gramEnd"/>
            <w:r w:rsidRPr="00C94345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i/>
                <w:sz w:val="20"/>
              </w:rPr>
            </w:pPr>
            <w:r w:rsidRPr="00C94345">
              <w:rPr>
                <w:rFonts w:cs="Arial"/>
                <w:i/>
                <w:sz w:val="20"/>
              </w:rPr>
              <w:t>Jméno, příjmení jednající osoby/ osob</w:t>
            </w: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i/>
                <w:sz w:val="20"/>
              </w:rPr>
            </w:pPr>
          </w:p>
          <w:p w:rsid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  <w:highlight w:val="yellow"/>
              </w:rPr>
              <w:t>……………………………………………..</w:t>
            </w: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i/>
                <w:sz w:val="20"/>
              </w:rPr>
            </w:pPr>
            <w:r w:rsidRPr="00C94345">
              <w:rPr>
                <w:rFonts w:cs="Arial"/>
                <w:i/>
                <w:sz w:val="20"/>
              </w:rPr>
              <w:t>podpisy</w:t>
            </w:r>
          </w:p>
        </w:tc>
        <w:tc>
          <w:tcPr>
            <w:tcW w:w="4866" w:type="dxa"/>
          </w:tcPr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  <w:highlight w:val="yellow"/>
              </w:rPr>
            </w:pPr>
          </w:p>
        </w:tc>
      </w:tr>
      <w:tr w:rsidR="00C94345" w:rsidRPr="00C94345" w:rsidTr="00C94345">
        <w:trPr>
          <w:trHeight w:val="274"/>
        </w:trPr>
        <w:tc>
          <w:tcPr>
            <w:tcW w:w="9442" w:type="dxa"/>
            <w:shd w:val="clear" w:color="auto" w:fill="auto"/>
          </w:tcPr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</w:rPr>
            </w:pPr>
          </w:p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</w:rPr>
            </w:pP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  <w:highlight w:val="yellow"/>
              </w:rPr>
              <w:t>……………………………………………..</w:t>
            </w:r>
          </w:p>
          <w:p w:rsidR="00C94345" w:rsidRPr="00C94345" w:rsidRDefault="00C94345" w:rsidP="00770B95">
            <w:pPr>
              <w:ind w:left="142" w:hanging="142"/>
              <w:rPr>
                <w:rFonts w:cs="Arial"/>
                <w:i/>
                <w:sz w:val="20"/>
              </w:rPr>
            </w:pPr>
            <w:r w:rsidRPr="00C94345">
              <w:rPr>
                <w:rFonts w:cs="Arial"/>
                <w:i/>
                <w:sz w:val="20"/>
              </w:rPr>
              <w:t>podpisy</w:t>
            </w:r>
          </w:p>
          <w:p w:rsidR="00C94345" w:rsidRPr="00C94345" w:rsidRDefault="00C94345" w:rsidP="00770B95">
            <w:pPr>
              <w:ind w:left="142" w:hanging="142"/>
              <w:rPr>
                <w:rFonts w:cs="Arial"/>
                <w:i/>
                <w:sz w:val="20"/>
              </w:rPr>
            </w:pPr>
          </w:p>
          <w:p w:rsidR="00C94345" w:rsidRPr="00C94345" w:rsidRDefault="00C94345" w:rsidP="00770B95">
            <w:pPr>
              <w:ind w:left="142" w:hanging="142"/>
              <w:rPr>
                <w:rFonts w:cs="Arial"/>
                <w:i/>
                <w:sz w:val="20"/>
              </w:rPr>
            </w:pPr>
          </w:p>
          <w:p w:rsidR="00C94345" w:rsidRPr="00C94345" w:rsidRDefault="00C94345" w:rsidP="00770B95">
            <w:pPr>
              <w:tabs>
                <w:tab w:val="left" w:pos="2097"/>
              </w:tabs>
              <w:ind w:left="142" w:hanging="142"/>
              <w:rPr>
                <w:rFonts w:cs="Arial"/>
                <w:sz w:val="20"/>
              </w:rPr>
            </w:pPr>
            <w:r w:rsidRPr="00C94345">
              <w:rPr>
                <w:rFonts w:cs="Arial"/>
                <w:sz w:val="20"/>
                <w:highlight w:val="yellow"/>
              </w:rPr>
              <w:t>……………………………………………..</w:t>
            </w:r>
          </w:p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</w:rPr>
            </w:pPr>
            <w:r w:rsidRPr="00C94345">
              <w:rPr>
                <w:rFonts w:cs="Arial"/>
                <w:i/>
                <w:sz w:val="20"/>
              </w:rPr>
              <w:t>podpisy</w:t>
            </w:r>
          </w:p>
        </w:tc>
        <w:tc>
          <w:tcPr>
            <w:tcW w:w="4866" w:type="dxa"/>
          </w:tcPr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  <w:highlight w:val="yellow"/>
              </w:rPr>
            </w:pPr>
          </w:p>
        </w:tc>
      </w:tr>
      <w:tr w:rsidR="00C94345" w:rsidRPr="00C94345" w:rsidTr="00C94345">
        <w:trPr>
          <w:trHeight w:val="274"/>
        </w:trPr>
        <w:tc>
          <w:tcPr>
            <w:tcW w:w="9442" w:type="dxa"/>
            <w:shd w:val="clear" w:color="auto" w:fill="auto"/>
          </w:tcPr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</w:rPr>
            </w:pPr>
          </w:p>
        </w:tc>
        <w:tc>
          <w:tcPr>
            <w:tcW w:w="4866" w:type="dxa"/>
          </w:tcPr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  <w:highlight w:val="yellow"/>
              </w:rPr>
            </w:pPr>
          </w:p>
        </w:tc>
      </w:tr>
      <w:tr w:rsidR="00C94345" w:rsidRPr="00C94345" w:rsidTr="00C94345">
        <w:trPr>
          <w:trHeight w:val="274"/>
        </w:trPr>
        <w:tc>
          <w:tcPr>
            <w:tcW w:w="9442" w:type="dxa"/>
            <w:shd w:val="clear" w:color="auto" w:fill="auto"/>
          </w:tcPr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</w:rPr>
            </w:pPr>
          </w:p>
        </w:tc>
        <w:tc>
          <w:tcPr>
            <w:tcW w:w="4866" w:type="dxa"/>
          </w:tcPr>
          <w:p w:rsidR="00C94345" w:rsidRPr="00C94345" w:rsidRDefault="00C94345" w:rsidP="00770B95">
            <w:pPr>
              <w:ind w:left="142" w:hanging="142"/>
              <w:rPr>
                <w:rFonts w:cs="Arial"/>
                <w:sz w:val="20"/>
                <w:highlight w:val="yellow"/>
              </w:rPr>
            </w:pPr>
          </w:p>
        </w:tc>
      </w:tr>
    </w:tbl>
    <w:p w:rsidR="00C94345" w:rsidRPr="00C94345" w:rsidRDefault="00C94345" w:rsidP="00770B95">
      <w:pPr>
        <w:pStyle w:val="Bezmezer"/>
        <w:ind w:left="142" w:hanging="142"/>
        <w:rPr>
          <w:rFonts w:ascii="Arial" w:hAnsi="Arial" w:cs="Arial"/>
          <w:sz w:val="20"/>
          <w:szCs w:val="20"/>
        </w:rPr>
      </w:pPr>
    </w:p>
    <w:p w:rsidR="00C94345" w:rsidRPr="00C94345" w:rsidRDefault="00C94345" w:rsidP="00770B95">
      <w:pPr>
        <w:pStyle w:val="Bezmezer"/>
        <w:ind w:left="142" w:hanging="142"/>
        <w:rPr>
          <w:rFonts w:ascii="Arial" w:hAnsi="Arial" w:cs="Arial"/>
          <w:sz w:val="20"/>
          <w:szCs w:val="20"/>
        </w:rPr>
      </w:pPr>
    </w:p>
    <w:p w:rsidR="00C94345" w:rsidRPr="00C94345" w:rsidRDefault="00C94345" w:rsidP="00C94345">
      <w:pPr>
        <w:pStyle w:val="Bezmezer"/>
        <w:jc w:val="center"/>
        <w:rPr>
          <w:rFonts w:ascii="Arial" w:hAnsi="Arial" w:cs="Arial"/>
          <w:sz w:val="20"/>
          <w:szCs w:val="20"/>
        </w:rPr>
      </w:pPr>
    </w:p>
    <w:sectPr w:rsidR="00C94345" w:rsidRPr="00C94345" w:rsidSect="004F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35"/>
    <w:rsid w:val="00111E35"/>
    <w:rsid w:val="003404A2"/>
    <w:rsid w:val="004F0AF2"/>
    <w:rsid w:val="005A4D00"/>
    <w:rsid w:val="006A63AD"/>
    <w:rsid w:val="00770B95"/>
    <w:rsid w:val="008B5BE8"/>
    <w:rsid w:val="00C44662"/>
    <w:rsid w:val="00C94345"/>
    <w:rsid w:val="00DD4823"/>
    <w:rsid w:val="00E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0228"/>
  <w15:docId w15:val="{8CE14FAD-6EED-448E-9B2A-8D7228F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94345"/>
    <w:pPr>
      <w:spacing w:after="0" w:line="240" w:lineRule="auto"/>
    </w:pPr>
    <w:rPr>
      <w:rFonts w:ascii="Arial" w:eastAsia="Calibri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4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Podrábský</dc:creator>
  <cp:lastModifiedBy>Jaroslav Klouček</cp:lastModifiedBy>
  <cp:revision>3</cp:revision>
  <dcterms:created xsi:type="dcterms:W3CDTF">2017-04-26T12:08:00Z</dcterms:created>
  <dcterms:modified xsi:type="dcterms:W3CDTF">2017-04-26T12:17:00Z</dcterms:modified>
</cp:coreProperties>
</file>