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055954" w:rsidRPr="004C2C85" w:rsidRDefault="004C2C85" w:rsidP="00055954">
      <w:pPr>
        <w:jc w:val="center"/>
        <w:rPr>
          <w:rFonts w:cs="Arial"/>
          <w:b/>
          <w:szCs w:val="24"/>
        </w:rPr>
      </w:pPr>
      <w:r>
        <w:rPr>
          <w:rFonts w:cs="Arial"/>
          <w:sz w:val="16"/>
          <w:szCs w:val="16"/>
        </w:rPr>
        <w:t xml:space="preserve">č. smlouvy objednatele: </w:t>
      </w:r>
      <w:r w:rsidR="00B772C4">
        <w:rPr>
          <w:rFonts w:cs="Arial"/>
          <w:b/>
          <w:szCs w:val="24"/>
        </w:rPr>
        <w:t>…………</w:t>
      </w:r>
      <w:r>
        <w:rPr>
          <w:rFonts w:cs="Arial"/>
          <w:b/>
          <w:szCs w:val="24"/>
        </w:rPr>
        <w:t>/OMH</w:t>
      </w:r>
    </w:p>
    <w:p w:rsidR="00D8797B" w:rsidRDefault="00D8797B"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D8797B">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D8797B">
            <w:pPr>
              <w:spacing w:before="40"/>
              <w:jc w:val="both"/>
              <w:rPr>
                <w:rFonts w:cs="Arial"/>
                <w:sz w:val="20"/>
              </w:rPr>
            </w:pPr>
            <w:r w:rsidRPr="0040463F">
              <w:rPr>
                <w:rFonts w:cs="Arial"/>
                <w:sz w:val="20"/>
              </w:rPr>
              <w:t>Magistrát města Děčín, Mírové nám.1175/5, 405 38 Děčín IV</w:t>
            </w:r>
          </w:p>
        </w:tc>
      </w:tr>
      <w:tr w:rsidR="00C2004A" w:rsidRPr="00AC777D" w:rsidTr="00AC777D">
        <w:tc>
          <w:tcPr>
            <w:tcW w:w="2268" w:type="dxa"/>
            <w:shd w:val="clear" w:color="auto" w:fill="auto"/>
          </w:tcPr>
          <w:p w:rsidR="00C2004A" w:rsidRPr="001D0932" w:rsidRDefault="003A43B9" w:rsidP="00634AAE">
            <w:pPr>
              <w:spacing w:before="40"/>
              <w:ind w:left="142" w:hanging="142"/>
              <w:rPr>
                <w:rFonts w:cs="Arial"/>
                <w:b/>
                <w:sz w:val="20"/>
              </w:rPr>
            </w:pPr>
            <w:r>
              <w:rPr>
                <w:sz w:val="20"/>
              </w:rPr>
              <w:t>Jednající z pověření:</w:t>
            </w:r>
          </w:p>
        </w:tc>
        <w:tc>
          <w:tcPr>
            <w:tcW w:w="7054" w:type="dxa"/>
            <w:shd w:val="clear" w:color="auto" w:fill="auto"/>
          </w:tcPr>
          <w:p w:rsidR="00C2004A" w:rsidRPr="009F6561" w:rsidRDefault="003A43B9" w:rsidP="00634AAE">
            <w:pPr>
              <w:spacing w:before="40"/>
              <w:ind w:left="142" w:hanging="142"/>
              <w:rPr>
                <w:rFonts w:cs="Arial"/>
                <w:sz w:val="20"/>
              </w:rPr>
            </w:pPr>
            <w:r>
              <w:rPr>
                <w:sz w:val="20"/>
              </w:rPr>
              <w:t>Ing. Martin Kříž – vedoucí OMH</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D8797B">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D8797B">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D8797B">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C2004A" w:rsidP="00D8797B">
            <w:pPr>
              <w:spacing w:before="40"/>
              <w:rPr>
                <w:rFonts w:cs="Arial"/>
                <w:sz w:val="20"/>
              </w:rPr>
            </w:pPr>
            <w:r w:rsidRPr="0040463F">
              <w:rPr>
                <w:rFonts w:cs="Arial"/>
                <w:sz w:val="20"/>
              </w:rPr>
              <w:t>921402389/0800</w:t>
            </w:r>
          </w:p>
        </w:tc>
      </w:tr>
    </w:tbl>
    <w:p w:rsidR="00433677" w:rsidRPr="00DF2040" w:rsidRDefault="00433677" w:rsidP="0084054F">
      <w:pPr>
        <w:spacing w:before="120" w:after="12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54"/>
        <w:gridCol w:w="5543"/>
        <w:gridCol w:w="1418"/>
      </w:tblGrid>
      <w:tr w:rsidR="00F646BE" w:rsidRPr="0040463F" w:rsidTr="002B2BF8">
        <w:tc>
          <w:tcPr>
            <w:tcW w:w="2254"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6961" w:type="dxa"/>
            <w:gridSpan w:val="2"/>
            <w:shd w:val="clear" w:color="auto" w:fill="auto"/>
          </w:tcPr>
          <w:p w:rsidR="00F646BE" w:rsidRPr="00C74512" w:rsidRDefault="00F646BE" w:rsidP="00D8797B">
            <w:pPr>
              <w:spacing w:before="40"/>
              <w:rPr>
                <w:rFonts w:cs="Arial"/>
                <w:b/>
                <w:sz w:val="20"/>
              </w:rPr>
            </w:pPr>
          </w:p>
        </w:tc>
      </w:tr>
      <w:tr w:rsidR="00F646BE" w:rsidRPr="0040463F" w:rsidTr="002B2BF8">
        <w:tc>
          <w:tcPr>
            <w:tcW w:w="2254"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6961" w:type="dxa"/>
            <w:gridSpan w:val="2"/>
            <w:shd w:val="clear" w:color="auto" w:fill="auto"/>
          </w:tcPr>
          <w:p w:rsidR="00F646BE" w:rsidRPr="00C74512" w:rsidRDefault="00F646BE" w:rsidP="00D8797B">
            <w:pPr>
              <w:spacing w:before="40"/>
              <w:rPr>
                <w:rFonts w:cs="Arial"/>
                <w:sz w:val="20"/>
              </w:rPr>
            </w:pPr>
          </w:p>
        </w:tc>
      </w:tr>
      <w:tr w:rsidR="00F646BE" w:rsidRPr="0040463F" w:rsidTr="002B2BF8">
        <w:trPr>
          <w:gridAfter w:val="1"/>
          <w:wAfter w:w="1418" w:type="dxa"/>
        </w:trPr>
        <w:tc>
          <w:tcPr>
            <w:tcW w:w="2254" w:type="dxa"/>
            <w:shd w:val="clear" w:color="auto" w:fill="auto"/>
          </w:tcPr>
          <w:p w:rsidR="00F646BE" w:rsidRPr="0040463F" w:rsidRDefault="00F646BE" w:rsidP="00D8797B">
            <w:pPr>
              <w:spacing w:before="40"/>
              <w:rPr>
                <w:rFonts w:cs="Arial"/>
                <w:sz w:val="20"/>
              </w:rPr>
            </w:pPr>
          </w:p>
        </w:tc>
        <w:tc>
          <w:tcPr>
            <w:tcW w:w="5543" w:type="dxa"/>
            <w:shd w:val="clear" w:color="auto" w:fill="FFFF00"/>
          </w:tcPr>
          <w:p w:rsidR="004C2C85" w:rsidRPr="00C74512" w:rsidRDefault="004C2C85" w:rsidP="00D8797B">
            <w:pPr>
              <w:spacing w:before="40"/>
              <w:rPr>
                <w:rFonts w:cs="Arial"/>
                <w:sz w:val="20"/>
              </w:rPr>
            </w:pPr>
          </w:p>
        </w:tc>
      </w:tr>
      <w:tr w:rsidR="00F646BE" w:rsidRPr="0040463F" w:rsidTr="002B2BF8">
        <w:trPr>
          <w:gridAfter w:val="1"/>
          <w:wAfter w:w="1418" w:type="dxa"/>
        </w:trPr>
        <w:tc>
          <w:tcPr>
            <w:tcW w:w="2254" w:type="dxa"/>
            <w:shd w:val="clear" w:color="auto" w:fill="auto"/>
          </w:tcPr>
          <w:p w:rsidR="00F646BE" w:rsidRPr="0040463F" w:rsidRDefault="00F646BE" w:rsidP="00D8797B">
            <w:pPr>
              <w:spacing w:before="40"/>
              <w:rPr>
                <w:rFonts w:cs="Arial"/>
                <w:sz w:val="20"/>
              </w:rPr>
            </w:pPr>
            <w:r w:rsidRPr="0040463F">
              <w:rPr>
                <w:rFonts w:cs="Arial"/>
                <w:sz w:val="20"/>
              </w:rPr>
              <w:t>IČO:</w:t>
            </w:r>
          </w:p>
        </w:tc>
        <w:tc>
          <w:tcPr>
            <w:tcW w:w="5543" w:type="dxa"/>
            <w:shd w:val="clear" w:color="auto" w:fill="FFFF00"/>
          </w:tcPr>
          <w:p w:rsidR="00F646BE" w:rsidRPr="00C74512" w:rsidRDefault="00F646BE" w:rsidP="00D8797B">
            <w:pPr>
              <w:spacing w:before="40"/>
              <w:rPr>
                <w:rFonts w:cs="Arial"/>
                <w:sz w:val="20"/>
              </w:rPr>
            </w:pPr>
          </w:p>
        </w:tc>
      </w:tr>
      <w:tr w:rsidR="00F646BE" w:rsidRPr="0040463F" w:rsidTr="002B2BF8">
        <w:trPr>
          <w:gridAfter w:val="1"/>
          <w:wAfter w:w="1418" w:type="dxa"/>
        </w:trPr>
        <w:tc>
          <w:tcPr>
            <w:tcW w:w="2254" w:type="dxa"/>
            <w:shd w:val="clear" w:color="auto" w:fill="auto"/>
          </w:tcPr>
          <w:p w:rsidR="00F646BE" w:rsidRPr="0040463F" w:rsidRDefault="00F646BE" w:rsidP="00D8797B">
            <w:pPr>
              <w:spacing w:before="40"/>
              <w:rPr>
                <w:rFonts w:cs="Arial"/>
                <w:sz w:val="20"/>
              </w:rPr>
            </w:pPr>
            <w:r w:rsidRPr="0040463F">
              <w:rPr>
                <w:rFonts w:cs="Arial"/>
                <w:sz w:val="20"/>
              </w:rPr>
              <w:t>DIČ:</w:t>
            </w:r>
          </w:p>
        </w:tc>
        <w:tc>
          <w:tcPr>
            <w:tcW w:w="5543" w:type="dxa"/>
            <w:shd w:val="clear" w:color="auto" w:fill="FFFF00"/>
          </w:tcPr>
          <w:p w:rsidR="00F646BE" w:rsidRPr="00C74512" w:rsidRDefault="00F646BE" w:rsidP="00D8797B">
            <w:pPr>
              <w:spacing w:before="40"/>
              <w:rPr>
                <w:rFonts w:cs="Arial"/>
                <w:sz w:val="20"/>
              </w:rPr>
            </w:pPr>
          </w:p>
        </w:tc>
      </w:tr>
      <w:tr w:rsidR="00F646BE" w:rsidRPr="0040463F" w:rsidTr="002B2BF8">
        <w:trPr>
          <w:gridAfter w:val="1"/>
          <w:wAfter w:w="1418" w:type="dxa"/>
        </w:trPr>
        <w:tc>
          <w:tcPr>
            <w:tcW w:w="2254" w:type="dxa"/>
            <w:shd w:val="clear" w:color="auto" w:fill="auto"/>
          </w:tcPr>
          <w:p w:rsidR="00F646BE" w:rsidRPr="0040463F" w:rsidRDefault="00F646BE" w:rsidP="00D8797B">
            <w:pPr>
              <w:spacing w:before="40"/>
              <w:rPr>
                <w:rFonts w:cs="Arial"/>
                <w:sz w:val="20"/>
              </w:rPr>
            </w:pPr>
            <w:r w:rsidRPr="0040463F">
              <w:rPr>
                <w:rFonts w:cs="Arial"/>
                <w:sz w:val="20"/>
              </w:rPr>
              <w:t>Bankovní spojení:</w:t>
            </w:r>
          </w:p>
        </w:tc>
        <w:tc>
          <w:tcPr>
            <w:tcW w:w="5543" w:type="dxa"/>
            <w:shd w:val="clear" w:color="auto" w:fill="FFFF00"/>
          </w:tcPr>
          <w:p w:rsidR="00F646BE" w:rsidRPr="00C74512" w:rsidRDefault="00F646BE" w:rsidP="00D8797B">
            <w:pPr>
              <w:spacing w:before="40"/>
              <w:rPr>
                <w:rFonts w:cs="Arial"/>
                <w:sz w:val="20"/>
              </w:rPr>
            </w:pPr>
          </w:p>
        </w:tc>
      </w:tr>
      <w:tr w:rsidR="00F646BE" w:rsidRPr="0040463F" w:rsidTr="002B2BF8">
        <w:trPr>
          <w:gridAfter w:val="1"/>
          <w:wAfter w:w="1418" w:type="dxa"/>
        </w:trPr>
        <w:tc>
          <w:tcPr>
            <w:tcW w:w="2254" w:type="dxa"/>
            <w:shd w:val="clear" w:color="auto" w:fill="auto"/>
          </w:tcPr>
          <w:p w:rsidR="00F646BE" w:rsidRPr="0040463F" w:rsidRDefault="00F646BE" w:rsidP="00D8797B">
            <w:pPr>
              <w:spacing w:before="40"/>
              <w:rPr>
                <w:rFonts w:cs="Arial"/>
                <w:sz w:val="20"/>
              </w:rPr>
            </w:pPr>
            <w:r w:rsidRPr="0040463F">
              <w:rPr>
                <w:rFonts w:cs="Arial"/>
                <w:sz w:val="20"/>
              </w:rPr>
              <w:t>Číslo účtu:</w:t>
            </w:r>
          </w:p>
        </w:tc>
        <w:tc>
          <w:tcPr>
            <w:tcW w:w="5543" w:type="dxa"/>
            <w:shd w:val="clear" w:color="auto" w:fill="FFFF00"/>
          </w:tcPr>
          <w:p w:rsidR="00F646BE" w:rsidRPr="00C74512" w:rsidRDefault="00F646BE" w:rsidP="00D8797B">
            <w:pPr>
              <w:spacing w:before="40"/>
              <w:rPr>
                <w:rFonts w:cs="Arial"/>
                <w:sz w:val="20"/>
              </w:rPr>
            </w:pPr>
          </w:p>
        </w:tc>
      </w:tr>
    </w:tbl>
    <w:p w:rsidR="00433677" w:rsidRPr="0040463F" w:rsidRDefault="00433677" w:rsidP="00055954">
      <w:pPr>
        <w:spacing w:before="120"/>
        <w:jc w:val="center"/>
        <w:rPr>
          <w:rFonts w:cs="Arial"/>
          <w:sz w:val="20"/>
        </w:rPr>
      </w:pPr>
      <w:r w:rsidRPr="0040463F">
        <w:rPr>
          <w:rFonts w:cs="Arial"/>
          <w:sz w:val="20"/>
        </w:rPr>
        <w:t xml:space="preserve">v dalším textu smlouvy uváděn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B54839">
      <w:pPr>
        <w:pStyle w:val="Nadpis2"/>
        <w:keepNext w:val="0"/>
        <w:numPr>
          <w:ilvl w:val="0"/>
          <w:numId w:val="10"/>
        </w:numPr>
        <w:spacing w:before="120"/>
      </w:pPr>
    </w:p>
    <w:p w:rsidR="007762CE" w:rsidRPr="00D809E8" w:rsidRDefault="00A07077" w:rsidP="008B4E3F">
      <w:pPr>
        <w:pStyle w:val="Nadpis4"/>
        <w:keepNext w:val="0"/>
      </w:pPr>
      <w:r w:rsidRPr="00D809E8">
        <w:t>Předmět díla</w:t>
      </w:r>
    </w:p>
    <w:p w:rsidR="00B72FD9" w:rsidRPr="00752934" w:rsidRDefault="007762CE" w:rsidP="00B54839">
      <w:pPr>
        <w:numPr>
          <w:ilvl w:val="0"/>
          <w:numId w:val="4"/>
        </w:numPr>
        <w:ind w:left="284" w:hanging="284"/>
        <w:jc w:val="both"/>
        <w:rPr>
          <w:b/>
          <w:sz w:val="20"/>
        </w:rPr>
      </w:pPr>
      <w:r w:rsidRPr="00657A8E">
        <w:rPr>
          <w:sz w:val="20"/>
        </w:rPr>
        <w:t>Smluvní strany se dohodly na uzavření této smlouvy o dílo (dále označována jen jako „smlouva“), na základě které se zhotovi</w:t>
      </w:r>
      <w:r w:rsidR="00013E06" w:rsidRPr="00657A8E">
        <w:rPr>
          <w:sz w:val="20"/>
        </w:rPr>
        <w:t>tel zavazuje realizovat dílo</w:t>
      </w:r>
      <w:r w:rsidR="00BB2CB3" w:rsidRPr="00657A8E">
        <w:rPr>
          <w:sz w:val="20"/>
        </w:rPr>
        <w:t xml:space="preserve"> </w:t>
      </w:r>
      <w:r w:rsidR="00A52213" w:rsidRPr="00657A8E">
        <w:rPr>
          <w:sz w:val="20"/>
        </w:rPr>
        <w:t xml:space="preserve">s názvem </w:t>
      </w:r>
      <w:r w:rsidR="002B2BF8">
        <w:rPr>
          <w:sz w:val="20"/>
        </w:rPr>
        <w:t>„</w:t>
      </w:r>
      <w:r w:rsidR="007E2A19">
        <w:rPr>
          <w:b/>
          <w:sz w:val="20"/>
        </w:rPr>
        <w:t>Odstranění stromových náletů ze skalních masívů v lokalitě Teplická ulice, Děčín</w:t>
      </w:r>
      <w:r w:rsidR="00463C75" w:rsidRPr="00752934">
        <w:rPr>
          <w:b/>
          <w:sz w:val="20"/>
        </w:rPr>
        <w:t>“</w:t>
      </w:r>
      <w:r w:rsidR="00463C75" w:rsidRPr="00752934">
        <w:rPr>
          <w:sz w:val="20"/>
        </w:rPr>
        <w:t>.</w:t>
      </w:r>
      <w:r w:rsidR="000A7992" w:rsidRPr="00752934">
        <w:rPr>
          <w:rFonts w:cs="Arial"/>
          <w:sz w:val="20"/>
        </w:rPr>
        <w:t xml:space="preserve"> </w:t>
      </w:r>
    </w:p>
    <w:p w:rsidR="00654996" w:rsidRPr="000A7992" w:rsidRDefault="00B772C4" w:rsidP="00D8797B">
      <w:pPr>
        <w:autoSpaceDE w:val="0"/>
        <w:autoSpaceDN w:val="0"/>
        <w:adjustRightInd w:val="0"/>
        <w:spacing w:before="60"/>
        <w:ind w:left="284"/>
        <w:jc w:val="both"/>
        <w:rPr>
          <w:sz w:val="20"/>
        </w:rPr>
      </w:pPr>
      <w:r>
        <w:rPr>
          <w:sz w:val="20"/>
        </w:rPr>
        <w:t>D</w:t>
      </w:r>
      <w:r w:rsidR="00DF2040" w:rsidRPr="000A7992">
        <w:rPr>
          <w:sz w:val="20"/>
        </w:rPr>
        <w:t xml:space="preserve">ílo </w:t>
      </w:r>
      <w:r w:rsidR="00C67243" w:rsidRPr="000A7992">
        <w:rPr>
          <w:sz w:val="20"/>
        </w:rPr>
        <w:t>specifikováno</w:t>
      </w:r>
      <w:r>
        <w:rPr>
          <w:sz w:val="20"/>
        </w:rPr>
        <w:t xml:space="preserve"> cenovou nabídkou</w:t>
      </w:r>
      <w:r w:rsidR="0040463F" w:rsidRPr="000A7992">
        <w:rPr>
          <w:sz w:val="20"/>
        </w:rPr>
        <w:t>.</w:t>
      </w:r>
    </w:p>
    <w:p w:rsidR="007762CE" w:rsidRPr="00D809E8" w:rsidRDefault="007762CE" w:rsidP="00D8797B">
      <w:pPr>
        <w:pStyle w:val="Nadpis1"/>
        <w:keepNext w:val="0"/>
        <w:spacing w:before="60"/>
        <w:ind w:left="284" w:hanging="284"/>
      </w:pPr>
      <w:r w:rsidRPr="00190486">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rsidR="00F76B5E" w:rsidRPr="00D809E8" w:rsidRDefault="00F76B5E" w:rsidP="00D8797B">
      <w:pPr>
        <w:pStyle w:val="Nadpis1"/>
        <w:keepNext w:val="0"/>
        <w:spacing w:before="60"/>
        <w:ind w:left="284" w:hanging="284"/>
      </w:pPr>
      <w:r w:rsidRPr="00190486">
        <w:t>Zhotovitel</w:t>
      </w:r>
      <w:r w:rsidRPr="00D809E8">
        <w:t xml:space="preserve"> prohlašuje, že si veškeré podklady pro provedení díla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76B5E" w:rsidRPr="00D809E8" w:rsidRDefault="00F76B5E" w:rsidP="00D8797B">
      <w:pPr>
        <w:pStyle w:val="Nadpis1"/>
        <w:keepNext w:val="0"/>
        <w:spacing w:before="60"/>
        <w:ind w:left="284" w:hanging="284"/>
      </w:pPr>
      <w:r w:rsidRPr="00D809E8">
        <w:t>Zhotovitel je oprávněn se od sjednaného předmětu díla odchýlit pouze na základě předchozí písemné dohody s</w:t>
      </w:r>
      <w:r w:rsidR="00AE21A3" w:rsidRPr="00D809E8">
        <w:t> </w:t>
      </w:r>
      <w:r w:rsidRPr="00D809E8">
        <w:t>objednatelem</w:t>
      </w:r>
      <w:r w:rsidR="00AE21A3" w:rsidRPr="00D809E8">
        <w:t xml:space="preserve"> nebo na základě písemného pokynu objednatele</w:t>
      </w:r>
      <w:r w:rsidRPr="00D809E8">
        <w:t>.</w:t>
      </w:r>
      <w:r w:rsidR="00AE21A3" w:rsidRPr="00D809E8">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D809E8">
        <w:t xml:space="preserve"> Za dohodu</w:t>
      </w:r>
      <w:r w:rsidR="00AE21A3" w:rsidRPr="00D809E8">
        <w:t xml:space="preserve"> dle tohoto odstavce</w:t>
      </w:r>
      <w:r w:rsidR="00752934">
        <w:t xml:space="preserve"> se dle výslovné</w:t>
      </w:r>
      <w:r w:rsidRPr="00D809E8">
        <w:t xml:space="preserve"> dohody smluvních stran nepovažuje zápis ve stavebním deníku. </w:t>
      </w:r>
    </w:p>
    <w:p w:rsidR="00AE21A3" w:rsidRDefault="00AE21A3" w:rsidP="00D8797B">
      <w:pPr>
        <w:pStyle w:val="Nadpis1"/>
        <w:keepNext w:val="0"/>
        <w:spacing w:before="60"/>
        <w:ind w:left="284" w:hanging="284"/>
      </w:pPr>
      <w:r w:rsidRPr="0004472B">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w:t>
      </w:r>
      <w:r w:rsidRPr="0004472B">
        <w:lastRenderedPageBreak/>
        <w:t xml:space="preserve">realizována. </w:t>
      </w:r>
      <w:r w:rsidR="00AE7064" w:rsidRPr="0004472B">
        <w:t xml:space="preserve">Pro stanovení snížení ceny díla se použije oceněný položkový výkaz výměr předložený zhotovitelem v rámci zadávacího řízení pro tuto zakázku. </w:t>
      </w:r>
    </w:p>
    <w:p w:rsidR="00D8797B" w:rsidRPr="00D8797B" w:rsidRDefault="00D8797B" w:rsidP="00EA1094">
      <w:pPr>
        <w:pStyle w:val="Nadpis1"/>
        <w:keepNext w:val="0"/>
        <w:spacing w:before="60"/>
        <w:ind w:left="284" w:hanging="284"/>
      </w:pPr>
      <w:r>
        <w:t>V případě změn u prací, které nejsou v položkovém soupisu prací uvedeny, se jejich cena stanoví dle jednotkových cen uvedených v obecně dostupné cenové soustavě.</w:t>
      </w:r>
    </w:p>
    <w:p w:rsidR="00962A4A" w:rsidRPr="00644F3E" w:rsidRDefault="00962A4A" w:rsidP="00B54839">
      <w:pPr>
        <w:pStyle w:val="Nadpis2"/>
        <w:keepNext w:val="0"/>
        <w:numPr>
          <w:ilvl w:val="0"/>
          <w:numId w:val="10"/>
        </w:numPr>
        <w:spacing w:before="120"/>
        <w:rPr>
          <w:sz w:val="22"/>
        </w:rPr>
      </w:pPr>
    </w:p>
    <w:p w:rsidR="00962A4A" w:rsidRPr="00D809E8" w:rsidRDefault="00962A4A" w:rsidP="00D8797B">
      <w:pPr>
        <w:pStyle w:val="Nadpis4"/>
        <w:keepNext w:val="0"/>
      </w:pPr>
      <w:r w:rsidRPr="00D809E8">
        <w:t>Místo plnění zhotovitele</w:t>
      </w:r>
    </w:p>
    <w:p w:rsidR="003558F3" w:rsidRDefault="00764E1F" w:rsidP="00D8797B">
      <w:pPr>
        <w:spacing w:before="120"/>
        <w:ind w:left="284"/>
        <w:rPr>
          <w:sz w:val="20"/>
        </w:rPr>
      </w:pPr>
      <w:r w:rsidRPr="00764E1F">
        <w:rPr>
          <w:sz w:val="20"/>
        </w:rPr>
        <w:t xml:space="preserve">Místem plnění </w:t>
      </w:r>
      <w:r w:rsidR="00B772C4">
        <w:rPr>
          <w:sz w:val="20"/>
        </w:rPr>
        <w:t xml:space="preserve">je </w:t>
      </w:r>
      <w:r w:rsidR="007E2A19">
        <w:rPr>
          <w:sz w:val="20"/>
        </w:rPr>
        <w:t xml:space="preserve">lesní pozemek </w:t>
      </w:r>
      <w:proofErr w:type="spellStart"/>
      <w:proofErr w:type="gramStart"/>
      <w:r w:rsidR="007E2A19">
        <w:rPr>
          <w:sz w:val="20"/>
        </w:rPr>
        <w:t>p.č</w:t>
      </w:r>
      <w:proofErr w:type="spellEnd"/>
      <w:r w:rsidR="007E2A19">
        <w:rPr>
          <w:sz w:val="20"/>
        </w:rPr>
        <w:t>.</w:t>
      </w:r>
      <w:proofErr w:type="gramEnd"/>
      <w:r w:rsidR="007E2A19">
        <w:rPr>
          <w:sz w:val="20"/>
        </w:rPr>
        <w:t xml:space="preserve"> 425/1. </w:t>
      </w:r>
      <w:proofErr w:type="spellStart"/>
      <w:r w:rsidR="007E2A19">
        <w:rPr>
          <w:sz w:val="20"/>
        </w:rPr>
        <w:t>k.ú</w:t>
      </w:r>
      <w:proofErr w:type="spellEnd"/>
      <w:r w:rsidR="007E2A19">
        <w:rPr>
          <w:sz w:val="20"/>
        </w:rPr>
        <w:t>. Podmokly, lokalita Teplická ulice</w:t>
      </w:r>
      <w:r w:rsidR="00EE3F8B">
        <w:rPr>
          <w:sz w:val="20"/>
        </w:rPr>
        <w:t>.</w:t>
      </w:r>
    </w:p>
    <w:p w:rsidR="00EE3F8B" w:rsidRPr="00644F3E" w:rsidRDefault="00EE3F8B" w:rsidP="00D8797B">
      <w:pPr>
        <w:spacing w:before="120"/>
        <w:ind w:left="284"/>
        <w:rPr>
          <w:sz w:val="22"/>
        </w:rPr>
      </w:pPr>
    </w:p>
    <w:p w:rsidR="00317C3F" w:rsidRPr="00317C3F" w:rsidRDefault="00317C3F" w:rsidP="00B54839">
      <w:pPr>
        <w:pStyle w:val="Nadpis2"/>
        <w:keepNext w:val="0"/>
        <w:numPr>
          <w:ilvl w:val="0"/>
          <w:numId w:val="10"/>
        </w:numPr>
        <w:spacing w:before="120"/>
        <w:rPr>
          <w:sz w:val="22"/>
        </w:rPr>
      </w:pPr>
    </w:p>
    <w:p w:rsidR="00962A4A" w:rsidRPr="00D809E8" w:rsidRDefault="00CD4549" w:rsidP="00D8797B">
      <w:pPr>
        <w:pStyle w:val="Nadpis4"/>
        <w:keepNext w:val="0"/>
      </w:pPr>
      <w:r w:rsidRPr="00D809E8">
        <w:t>Doba</w:t>
      </w:r>
      <w:r w:rsidR="00962A4A" w:rsidRPr="00D809E8">
        <w:t xml:space="preserve"> provedení díla zhotovitelem</w:t>
      </w:r>
    </w:p>
    <w:p w:rsidR="007422C0" w:rsidRPr="003D275F" w:rsidRDefault="007422C0" w:rsidP="00B54839">
      <w:pPr>
        <w:pStyle w:val="Nadpis1"/>
        <w:keepNext w:val="0"/>
        <w:numPr>
          <w:ilvl w:val="0"/>
          <w:numId w:val="7"/>
        </w:numPr>
        <w:spacing w:before="60"/>
        <w:ind w:left="284" w:hanging="284"/>
      </w:pPr>
      <w:bookmarkStart w:id="0" w:name="cl_3_odst_1"/>
      <w:r w:rsidRPr="003D275F">
        <w:t xml:space="preserve">Zhotovitel se zavazuje provést dílo uvedené v čl. I smlouvy, tj. dokončené dílo bez jakýchkoli vad </w:t>
      </w:r>
      <w:r>
        <w:br/>
      </w:r>
      <w:r w:rsidRPr="003D275F">
        <w:t xml:space="preserve">a nedodělků předat písemně protokolárně objednateli </w:t>
      </w:r>
      <w:r>
        <w:t xml:space="preserve">do </w:t>
      </w:r>
      <w:r w:rsidR="00B772C4" w:rsidRPr="002B2BF8">
        <w:rPr>
          <w:b/>
          <w:shd w:val="clear" w:color="auto" w:fill="FFFF00"/>
        </w:rPr>
        <w:t>…</w:t>
      </w:r>
      <w:proofErr w:type="gramStart"/>
      <w:r w:rsidR="00B772C4" w:rsidRPr="002B2BF8">
        <w:rPr>
          <w:b/>
          <w:shd w:val="clear" w:color="auto" w:fill="FFFF00"/>
        </w:rPr>
        <w:t>…..</w:t>
      </w:r>
      <w:r w:rsidR="00C2004A" w:rsidRPr="00E87305">
        <w:rPr>
          <w:b/>
        </w:rPr>
        <w:t xml:space="preserve"> </w:t>
      </w:r>
      <w:r w:rsidRPr="00E87305">
        <w:rPr>
          <w:b/>
        </w:rPr>
        <w:t>dnů</w:t>
      </w:r>
      <w:proofErr w:type="gramEnd"/>
      <w:r>
        <w:t xml:space="preserve"> od předání staveniště.</w:t>
      </w:r>
    </w:p>
    <w:bookmarkEnd w:id="0"/>
    <w:p w:rsidR="0047619B" w:rsidRDefault="003C0A6B" w:rsidP="00452DAA">
      <w:pPr>
        <w:pStyle w:val="Nadpis1"/>
        <w:keepNext w:val="0"/>
        <w:spacing w:before="60"/>
        <w:ind w:left="284" w:hanging="284"/>
        <w:rPr>
          <w:rFonts w:cs="Arial"/>
        </w:rPr>
      </w:pPr>
      <w:r w:rsidRPr="00A736BD">
        <w:t>Zhotovitel</w:t>
      </w:r>
      <w:r w:rsidRPr="0040463F">
        <w:rPr>
          <w:rFonts w:cs="Arial"/>
        </w:rPr>
        <w:t xml:space="preserve"> je povinen zahájit práce na díle až</w:t>
      </w:r>
      <w:r w:rsidR="0047619B" w:rsidRPr="0040463F">
        <w:rPr>
          <w:rFonts w:cs="Arial"/>
        </w:rPr>
        <w:t xml:space="preserve"> na 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0E6F2A">
        <w:rPr>
          <w:rFonts w:cs="Arial"/>
        </w:rPr>
        <w:t>5</w:t>
      </w:r>
      <w:r w:rsidR="0047619B" w:rsidRPr="0040463F">
        <w:rPr>
          <w:rFonts w:cs="Arial"/>
        </w:rPr>
        <w:t xml:space="preserve"> dnů ode dne doručení písemné výzvy. V případě, že nepřevezme zhotovitel od objednatele staveniště v určeném termínu, považuje se staveniště za předané uplynutím </w:t>
      </w:r>
      <w:r w:rsidR="000E6F2A">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452DAA">
      <w:pPr>
        <w:pStyle w:val="Nadpis1"/>
        <w:keepNext w:val="0"/>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452DAA">
      <w:pPr>
        <w:pStyle w:val="Nadpis1"/>
        <w:keepNext w:val="0"/>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452DAA">
      <w:pPr>
        <w:pStyle w:val="Nadpis1"/>
        <w:keepNext w:val="0"/>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452DAA">
      <w:pPr>
        <w:pStyle w:val="Nadpis1"/>
        <w:keepNext w:val="0"/>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w:t>
      </w:r>
    </w:p>
    <w:p w:rsidR="00EE3F8B" w:rsidRPr="00EE3F8B" w:rsidRDefault="00EE3F8B" w:rsidP="00EE3F8B"/>
    <w:p w:rsidR="00962A4A" w:rsidRPr="00644F3E" w:rsidRDefault="00962A4A" w:rsidP="00B54839">
      <w:pPr>
        <w:pStyle w:val="Nadpis2"/>
        <w:keepNext w:val="0"/>
        <w:numPr>
          <w:ilvl w:val="0"/>
          <w:numId w:val="10"/>
        </w:numPr>
        <w:spacing w:before="120"/>
        <w:rPr>
          <w:sz w:val="22"/>
        </w:rPr>
      </w:pPr>
    </w:p>
    <w:p w:rsidR="00962A4A" w:rsidRPr="00D809E8" w:rsidRDefault="00962A4A" w:rsidP="00D8797B">
      <w:pPr>
        <w:pStyle w:val="Nadpis4"/>
        <w:keepNext w:val="0"/>
      </w:pPr>
      <w:r w:rsidRPr="00D809E8">
        <w:t>Cena za dílo</w:t>
      </w:r>
    </w:p>
    <w:p w:rsidR="006F11C7" w:rsidRDefault="00962A4A" w:rsidP="00B54839">
      <w:pPr>
        <w:pStyle w:val="Nadpis1"/>
        <w:keepNext w:val="0"/>
        <w:numPr>
          <w:ilvl w:val="0"/>
          <w:numId w:val="8"/>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r w:rsidR="007E2A19" w:rsidRPr="007E2A19">
        <w:rPr>
          <w:highlight w:val="yellow"/>
        </w:rPr>
        <w:t>……</w:t>
      </w:r>
      <w:proofErr w:type="gramStart"/>
      <w:r w:rsidR="007E2A19" w:rsidRPr="007E2A19">
        <w:rPr>
          <w:highlight w:val="yellow"/>
        </w:rPr>
        <w:t>…..</w:t>
      </w:r>
      <w:r w:rsidR="005500F3" w:rsidRPr="005500F3">
        <w:rPr>
          <w:b/>
        </w:rPr>
        <w:t>,</w:t>
      </w:r>
      <w:r w:rsidR="00B772C4">
        <w:rPr>
          <w:b/>
        </w:rPr>
        <w:t>--</w:t>
      </w:r>
      <w:r w:rsidR="005500F3" w:rsidRPr="005500F3">
        <w:rPr>
          <w:b/>
        </w:rPr>
        <w:t xml:space="preserve"> Kč</w:t>
      </w:r>
      <w:proofErr w:type="gramEnd"/>
      <w:r w:rsidR="005500F3" w:rsidRPr="005500F3">
        <w:rPr>
          <w:b/>
        </w:rPr>
        <w:t xml:space="preserve"> bez DPH</w:t>
      </w:r>
      <w:r w:rsidR="005500F3">
        <w:rPr>
          <w:b/>
        </w:rPr>
        <w:t>,</w:t>
      </w:r>
    </w:p>
    <w:p w:rsidR="00962A4A" w:rsidRDefault="00962A4A" w:rsidP="00D8797B">
      <w:pPr>
        <w:pStyle w:val="Zkladntext"/>
        <w:spacing w:before="120"/>
        <w:ind w:left="284"/>
        <w:rPr>
          <w:rFonts w:ascii="Arial" w:hAnsi="Arial" w:cs="Arial"/>
          <w:b/>
        </w:rPr>
      </w:pPr>
      <w:r w:rsidRPr="0040463F">
        <w:rPr>
          <w:rFonts w:ascii="Arial" w:hAnsi="Arial" w:cs="Arial"/>
          <w:b/>
        </w:rPr>
        <w:t xml:space="preserve">(slovy: </w:t>
      </w:r>
      <w:r w:rsidR="007E2A19" w:rsidRPr="007E2A19">
        <w:rPr>
          <w:rFonts w:ascii="Arial" w:hAnsi="Arial" w:cs="Arial"/>
          <w:b/>
          <w:highlight w:val="yellow"/>
          <w:lang w:val="cs-CZ"/>
        </w:rPr>
        <w:t>………………………………..</w:t>
      </w:r>
      <w:r w:rsidRPr="0040463F">
        <w:rPr>
          <w:rFonts w:ascii="Arial" w:hAnsi="Arial" w:cs="Arial"/>
          <w:b/>
        </w:rPr>
        <w:t>korun českých</w:t>
      </w:r>
      <w:r w:rsidR="005A635A" w:rsidRPr="0040463F">
        <w:rPr>
          <w:rFonts w:ascii="Arial" w:hAnsi="Arial" w:cs="Arial"/>
          <w:b/>
        </w:rPr>
        <w:t xml:space="preserve"> bez DPH</w:t>
      </w:r>
      <w:r w:rsidRPr="0040463F">
        <w:rPr>
          <w:rFonts w:ascii="Arial" w:hAnsi="Arial" w:cs="Arial"/>
          <w:b/>
        </w:rPr>
        <w:t>)</w:t>
      </w:r>
      <w:r w:rsidR="00BD17BC" w:rsidRPr="0040463F">
        <w:rPr>
          <w:rFonts w:ascii="Arial" w:hAnsi="Arial" w:cs="Arial"/>
          <w:b/>
        </w:rPr>
        <w:t>.</w:t>
      </w:r>
    </w:p>
    <w:p w:rsidR="001B3DB4" w:rsidRDefault="001B3DB4" w:rsidP="00452DAA">
      <w:pPr>
        <w:pStyle w:val="Nadpis1"/>
        <w:keepNext w:val="0"/>
        <w:spacing w:before="60"/>
        <w:ind w:left="284" w:hanging="284"/>
      </w:pPr>
      <w:r w:rsidRPr="0040463F">
        <w:t>K ceně díla je zhotovitel oprávněn účtovat daň z přidané hodnoty v souladu s příslušnými právními předpisy.</w:t>
      </w:r>
    </w:p>
    <w:p w:rsidR="00962A4A" w:rsidRPr="0040463F" w:rsidRDefault="00962A4A" w:rsidP="00452DAA">
      <w:pPr>
        <w:pStyle w:val="Nadpis1"/>
        <w:keepNext w:val="0"/>
        <w:spacing w:before="60"/>
        <w:ind w:left="284" w:hanging="284"/>
      </w:pPr>
      <w:r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Pr="0040463F">
        <w:t xml:space="preserve">je tedy cenou pevnou a maximálně přípustnou, kterou je možné měnit jen postupy výslovně předvídanými v této smlouvě. </w:t>
      </w:r>
    </w:p>
    <w:p w:rsidR="00962A4A" w:rsidRPr="0040463F" w:rsidRDefault="00962A4A" w:rsidP="00452DAA">
      <w:pPr>
        <w:pStyle w:val="Nadpis1"/>
        <w:keepNext w:val="0"/>
        <w:spacing w:before="60"/>
        <w:ind w:left="284" w:hanging="284"/>
      </w:pPr>
      <w:r w:rsidRPr="0040463F">
        <w:t xml:space="preserve">Pokud některé z oceněných položek </w:t>
      </w:r>
      <w:r w:rsidR="000D67DF">
        <w:t>cenové nabídky</w:t>
      </w:r>
      <w:r w:rsidRPr="0040463F">
        <w:t xml:space="preserve"> nebudou realizovány v plném rozsahu, bude ze strany zhotovitele vyčíslena a fakturována skutečná výše nákladů těchto položek.</w:t>
      </w:r>
    </w:p>
    <w:p w:rsidR="00962A4A" w:rsidRDefault="00962A4A" w:rsidP="00452DAA">
      <w:pPr>
        <w:pStyle w:val="Nadpis1"/>
        <w:keepNext w:val="0"/>
        <w:spacing w:before="60"/>
        <w:ind w:left="284" w:hanging="284"/>
      </w:pPr>
      <w:r w:rsidRPr="0040463F">
        <w:t xml:space="preserve">Cena za dílo je platná po celou dobu realizace díla. </w:t>
      </w:r>
    </w:p>
    <w:p w:rsidR="002B2BF8" w:rsidRDefault="002B2BF8" w:rsidP="002B2BF8"/>
    <w:p w:rsidR="00FB35B9" w:rsidRDefault="00FB35B9" w:rsidP="002B2BF8"/>
    <w:p w:rsidR="001631AB" w:rsidRPr="00644F3E" w:rsidRDefault="001631AB" w:rsidP="00B54839">
      <w:pPr>
        <w:pStyle w:val="Nadpis2"/>
        <w:keepNext w:val="0"/>
        <w:numPr>
          <w:ilvl w:val="0"/>
          <w:numId w:val="10"/>
        </w:numPr>
        <w:spacing w:before="120"/>
        <w:rPr>
          <w:sz w:val="22"/>
        </w:rPr>
      </w:pPr>
    </w:p>
    <w:p w:rsidR="001631AB" w:rsidRPr="00D809E8" w:rsidRDefault="001631AB" w:rsidP="00D8797B">
      <w:pPr>
        <w:pStyle w:val="Nadpis4"/>
        <w:keepNext w:val="0"/>
      </w:pPr>
      <w:r w:rsidRPr="00D809E8">
        <w:t>Platební podmínky</w:t>
      </w:r>
    </w:p>
    <w:p w:rsidR="0097092A" w:rsidRPr="0040463F" w:rsidRDefault="0097092A" w:rsidP="00B54839">
      <w:pPr>
        <w:pStyle w:val="Nadpis1"/>
        <w:keepNext w:val="0"/>
        <w:numPr>
          <w:ilvl w:val="0"/>
          <w:numId w:val="9"/>
        </w:numPr>
        <w:spacing w:before="60"/>
        <w:ind w:left="284" w:hanging="284"/>
      </w:pPr>
      <w:r w:rsidRPr="0040463F">
        <w:t>Smluvní strany se dohodly na následujícím režimu úhrady ceny za dílo:</w:t>
      </w:r>
    </w:p>
    <w:p w:rsidR="0097092A" w:rsidRPr="00837679" w:rsidRDefault="0097092A" w:rsidP="00B54839">
      <w:pPr>
        <w:pStyle w:val="Odstavecseseznamem"/>
        <w:numPr>
          <w:ilvl w:val="0"/>
          <w:numId w:val="1"/>
        </w:numPr>
        <w:ind w:left="567" w:hanging="283"/>
        <w:jc w:val="both"/>
        <w:rPr>
          <w:sz w:val="20"/>
        </w:rPr>
      </w:pPr>
      <w:r w:rsidRPr="00837679">
        <w:rPr>
          <w:sz w:val="20"/>
        </w:rPr>
        <w:t>celkovou cenu díla je zhotovitel oprávněn vyúčtovat a uplatnit po objednateli daňovým dokladem, až po provedení a předání díla bez vad a nedodělků objednateli dle této smlouvy,</w:t>
      </w:r>
    </w:p>
    <w:p w:rsidR="0097092A" w:rsidRPr="00CC1614" w:rsidRDefault="0097092A" w:rsidP="00B54839">
      <w:pPr>
        <w:pStyle w:val="Odstavecseseznamem"/>
        <w:numPr>
          <w:ilvl w:val="0"/>
          <w:numId w:val="1"/>
        </w:numPr>
        <w:ind w:left="567" w:hanging="283"/>
        <w:jc w:val="both"/>
        <w:rPr>
          <w:sz w:val="20"/>
        </w:rPr>
      </w:pPr>
      <w:r w:rsidRPr="00837679">
        <w:rPr>
          <w:sz w:val="20"/>
        </w:rPr>
        <w:t>případné vícepráce se zhotovitel zavazuje uplatnit samostatným daňovým dokladem a to na základě uzavřeného dodatku k této smlouvě, kterým se objednatel zaváže vícepráce zhotoviteli uhradit.</w:t>
      </w:r>
      <w:r>
        <w:rPr>
          <w:sz w:val="20"/>
        </w:rPr>
        <w:t xml:space="preserve"> </w:t>
      </w:r>
    </w:p>
    <w:p w:rsidR="001631AB" w:rsidRPr="001631AB" w:rsidRDefault="001631AB" w:rsidP="00D8797B">
      <w:pPr>
        <w:pStyle w:val="Nadpis1"/>
        <w:keepNext w:val="0"/>
        <w:spacing w:before="60"/>
        <w:ind w:left="284" w:hanging="284"/>
      </w:pPr>
      <w:r w:rsidRPr="001631AB">
        <w:t xml:space="preserve">Splatnost všech daňových dokladů vystavených podle odst. 1 tohoto článku smlouvy dohodly smluvní strany na 30 dnů ode dne doručení daňového dokladu objednateli, když dnem splnění se rozumí den připsání příslušné částky na účet zhotovitele. </w:t>
      </w:r>
    </w:p>
    <w:p w:rsidR="0087586F" w:rsidRDefault="00587523" w:rsidP="00B54839">
      <w:pPr>
        <w:pStyle w:val="Nadpis1"/>
        <w:keepNext w:val="0"/>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ve třech vyhotoveních.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1631AB" w:rsidRPr="004B3ABC" w:rsidRDefault="00587523" w:rsidP="00407069">
      <w:pPr>
        <w:pStyle w:val="Nadpis1"/>
        <w:keepNext w:val="0"/>
        <w:spacing w:before="60"/>
        <w:ind w:left="284" w:hanging="284"/>
      </w:pPr>
      <w:r>
        <w:t>Daňový doklad/faktura vystavená zhotovitelem musí mj.</w:t>
      </w:r>
      <w:r w:rsidRPr="00587523">
        <w:t xml:space="preserve"> </w:t>
      </w:r>
      <w:r>
        <w:t>obsahovat s</w:t>
      </w:r>
      <w:r w:rsidRPr="0087586F">
        <w:t xml:space="preserve">ystémové číslo </w:t>
      </w:r>
      <w:r w:rsidR="00661AE2">
        <w:t>veřejné zakázky</w:t>
      </w:r>
      <w:r w:rsidR="005500F3">
        <w:t xml:space="preserve"> </w:t>
      </w:r>
      <w:r w:rsidR="007E2A19">
        <w:rPr>
          <w:b/>
          <w:bCs/>
        </w:rPr>
        <w:t>P21V00000124.</w:t>
      </w:r>
    </w:p>
    <w:p w:rsidR="001631AB" w:rsidRDefault="001631AB" w:rsidP="00B54839">
      <w:pPr>
        <w:pStyle w:val="Nadpis1"/>
        <w:keepNext w:val="0"/>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EE3F8B" w:rsidRPr="00EE3F8B" w:rsidRDefault="00EE3F8B" w:rsidP="00EE3F8B"/>
    <w:p w:rsidR="00962A4A" w:rsidRPr="00644F3E" w:rsidRDefault="00962A4A" w:rsidP="00B54839">
      <w:pPr>
        <w:pStyle w:val="Nadpis2"/>
        <w:keepNext w:val="0"/>
        <w:numPr>
          <w:ilvl w:val="0"/>
          <w:numId w:val="10"/>
        </w:numPr>
        <w:spacing w:before="120"/>
        <w:rPr>
          <w:sz w:val="22"/>
        </w:rPr>
      </w:pPr>
    </w:p>
    <w:p w:rsidR="00886DF6" w:rsidRPr="00FB35B9" w:rsidRDefault="00886DF6" w:rsidP="00FB35B9">
      <w:pPr>
        <w:pStyle w:val="Nadpis4"/>
      </w:pPr>
      <w:r w:rsidRPr="00FB35B9">
        <w:t>Závazky smluvních stran</w:t>
      </w:r>
    </w:p>
    <w:p w:rsidR="00886DF6" w:rsidRPr="009A231F" w:rsidRDefault="00886DF6" w:rsidP="001E1AF0">
      <w:pPr>
        <w:pStyle w:val="Nadpis1"/>
        <w:numPr>
          <w:ilvl w:val="0"/>
          <w:numId w:val="0"/>
        </w:numPr>
        <w:ind w:left="501"/>
      </w:pPr>
      <w:r w:rsidRPr="009A231F">
        <w:t>Zhotovitel se zavazuje:</w:t>
      </w:r>
    </w:p>
    <w:p w:rsidR="00886DF6" w:rsidRPr="009A231F" w:rsidRDefault="00886DF6" w:rsidP="001E1AF0">
      <w:pPr>
        <w:pStyle w:val="Nadpis1"/>
        <w:numPr>
          <w:ilvl w:val="0"/>
          <w:numId w:val="31"/>
        </w:numPr>
      </w:pPr>
      <w:r w:rsidRPr="009A231F">
        <w:t>plnit řádně a včas veškeré své závazky vzniklé na základě této smlouv</w:t>
      </w:r>
      <w:r>
        <w:t>y;</w:t>
      </w:r>
    </w:p>
    <w:p w:rsidR="00886DF6" w:rsidRPr="009A231F" w:rsidRDefault="00886DF6" w:rsidP="00065823">
      <w:pPr>
        <w:pStyle w:val="Nadpis1"/>
      </w:pPr>
      <w:r w:rsidRPr="009A231F">
        <w:t>postupovat při zajišťování předmětu plnění s veškerou odbornou péčí, hospodárně, efektivně, v zájmu objednatele a v souladu s právními předpisy účinnými pro ČR, Ústecký kraj a město Děčín. K tomu vytvářet odpovídající personální, organizační a technologické zajištění pro řádné plnění smlouvy po celou dobu jejího trvání. Dále se zavazuje při plnění postupovat v souladu se všemi technickými nebo obdobnými normami specifikovanými objednatelem nebo takovými technickými nebo obdobnými normami, na něž odkazují obecně závazné právní předpisy vztahující se na konkrétní plnění zhotovitele</w:t>
      </w:r>
      <w:r>
        <w:t>,</w:t>
      </w:r>
      <w:r w:rsidRPr="009A231F">
        <w:t xml:space="preserve"> a to i v případě, že takové technické normy jsou pouze doporučujícího charakteru;</w:t>
      </w:r>
    </w:p>
    <w:p w:rsidR="00886DF6" w:rsidRPr="009A231F" w:rsidRDefault="00886DF6" w:rsidP="00065823">
      <w:pPr>
        <w:pStyle w:val="Nadpis1"/>
      </w:pPr>
      <w:bookmarkStart w:id="1" w:name="clanek_VII_1_3"/>
      <w:bookmarkEnd w:id="1"/>
      <w:r w:rsidRPr="009A231F">
        <w:t>Při plnění používat pouze plně funkční a bezvadné mechanizační prostředky, technologické postupy, stroje, náčiní a nářadí, jejichž stav a způsob použití je v souladu s obecně závaznými právními předpisy, technickými normami a technologickými postupy, přičemž tyto mechanizační prostředky, stroje, náčiní a nářadí nesmějí být zhotovitelem použity v rozporu s jejich určením a charakterem. Při provádění prací neprodleně písemně upozornit objednatele na zřejmou nevhodnost věcí, dokumentů nebo pokynů převzatých od objednatele k provádění prací. Použije-li zhotovitel k plnění 3. osoby, odpovídá za plnění jako by plnil sám.</w:t>
      </w:r>
    </w:p>
    <w:p w:rsidR="00886DF6" w:rsidRPr="009A231F" w:rsidRDefault="00886DF6" w:rsidP="00065823">
      <w:pPr>
        <w:pStyle w:val="Nadpis1"/>
      </w:pPr>
      <w:r w:rsidRPr="009A231F">
        <w:t>Při zjištění podstatné překážky při provádění prací, týkající se předmětu plnění, která znemožňují provedení práce řádně a včas, je povinen tuto skutečnost neprodleně oznámit objednateli, a to spolu s návrhem řešení vedoucím k odstranění překážky a možností dalšího řádného plnění.</w:t>
      </w:r>
    </w:p>
    <w:p w:rsidR="00886DF6" w:rsidRPr="009A231F" w:rsidRDefault="00886DF6" w:rsidP="00065823">
      <w:pPr>
        <w:pStyle w:val="Nadpis1"/>
      </w:pPr>
      <w:r w:rsidRPr="009A231F">
        <w:t>Při zjištění skutečnosti nasvědčující hrozící nebo vzniklé škodě na majetku objednatele, je povinen bez zbytečného odkladu (tj. nejpozději do dvou pracovních dnů od zjištění) ohlásit takovou skutečnost objednateli. Totéž platí v případě, že hrozí nebo vznikla škoda 3. osob při plnění povinností zhotovitele.</w:t>
      </w:r>
      <w:r>
        <w:t xml:space="preserve"> Škody způsobené na majetku 3. osob vzniklé při činnosti dodavatele budou řešeny vždy s těmito osobami.</w:t>
      </w:r>
    </w:p>
    <w:p w:rsidR="00886DF6" w:rsidRPr="009A231F" w:rsidRDefault="00886DF6" w:rsidP="00065823">
      <w:pPr>
        <w:pStyle w:val="Nadpis1"/>
      </w:pPr>
      <w:r w:rsidRPr="009A231F">
        <w:t>Při poskytování služeb a prací dodržovat, mimo jiné, veškeré obecně závazné právní předpisy upravující ochranu lidského zdraví, bezpečnost práce, ochranu životního prostředí. V případě nedodržení takových obecně závazných právních předpisů odpovídá objednateli za způsobenou škodu.</w:t>
      </w:r>
    </w:p>
    <w:p w:rsidR="00886DF6" w:rsidRPr="009A231F" w:rsidRDefault="00886DF6" w:rsidP="00065823">
      <w:pPr>
        <w:pStyle w:val="Nadpis1"/>
      </w:pPr>
      <w:r w:rsidRPr="009A231F">
        <w:t>K převzetí nebezpečí změny okolností ve smyslu § 1765 zákona č. 89/2012 Sb.</w:t>
      </w:r>
    </w:p>
    <w:p w:rsidR="00886DF6" w:rsidRDefault="00886DF6" w:rsidP="00065823">
      <w:pPr>
        <w:pStyle w:val="Nadpis1"/>
      </w:pPr>
      <w:r w:rsidRPr="002022F1">
        <w:t>Zhotovitel může pro splnění smlouvy využít i třetí osoby (poddodavatele)</w:t>
      </w:r>
      <w:r>
        <w:t xml:space="preserve"> vyjma zadavatelem vyhrazeného plnění</w:t>
      </w:r>
      <w:r w:rsidRPr="002022F1">
        <w:t>. V tomto případě odpovídá za řádné plnění stejně, jako kdyby příslušné plnění prováděl sám. V případě, že zhotovitel v rámci veřejné zakázky prokazoval kvalifikační předpoklady prostřednictvím 3. osob (poddodavatelů) zavazuje se, že tyto osoby, prostřednictvím kterých byly splněny kvalifikační předpoklady</w:t>
      </w:r>
      <w:r>
        <w:t>,</w:t>
      </w:r>
      <w:r w:rsidRPr="002022F1">
        <w:t xml:space="preserve"> poskytnou plnění dle této smlouvy, věci nebo práva, s nimiž bude zhotovitel oprávněn disponovat v rámci plnění této smlouvy, a to alespoň v rozsahu, v jakém 3. osoba prokázala kvalifikační předpoklady za zhotovitele. Zhotovitel je oprávněn poddodavatele, prostřednictvím kterého prokazoval kvalifikaci ve veřejné zakázce, vyměnit, avšak pouze za poddodavatele, který taktéž splňuje ty kvalifikační předpoklady, které splňoval zhotovitel prostřednictvím předchozího poddodavatele. Skutečnost o výměně spolu s prokázáním splnění kvalifikačních předpokladů je zhotovitel </w:t>
      </w:r>
      <w:r>
        <w:t xml:space="preserve">povinen </w:t>
      </w:r>
      <w:r w:rsidRPr="002022F1">
        <w:t>oznámit objednateli bez zbytečného odkladu</w:t>
      </w:r>
      <w:r>
        <w:t xml:space="preserve">. V případě, že zhotovitel neplní tuto smlouvu prostřednictvím žádných poddodavatelů a totéž již prohlásil v rámci zadávacího řízení, výše uvedené v tomto odstavci se neaplikuje, v takovém případě zhotovitel není oprávněn plnit předmět této smlouvy prostřednictvím žádného poddodavatele.  </w:t>
      </w:r>
    </w:p>
    <w:p w:rsidR="00886DF6" w:rsidRDefault="00886DF6" w:rsidP="00065823">
      <w:pPr>
        <w:pStyle w:val="Nadpis1"/>
      </w:pPr>
      <w: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w:t>
      </w:r>
    </w:p>
    <w:p w:rsidR="00065823" w:rsidRDefault="00065823" w:rsidP="00065823"/>
    <w:p w:rsidR="00065823" w:rsidRPr="00644F3E" w:rsidRDefault="00065823" w:rsidP="00065823">
      <w:pPr>
        <w:pStyle w:val="Nadpis2"/>
        <w:keepNext w:val="0"/>
        <w:numPr>
          <w:ilvl w:val="0"/>
          <w:numId w:val="10"/>
        </w:numPr>
        <w:spacing w:before="120"/>
        <w:rPr>
          <w:sz w:val="22"/>
        </w:rPr>
      </w:pPr>
    </w:p>
    <w:p w:rsidR="00886DF6" w:rsidRPr="00065823" w:rsidRDefault="00065823" w:rsidP="00065823">
      <w:pPr>
        <w:pStyle w:val="Nadpis4"/>
      </w:pPr>
      <w:r w:rsidRPr="009A231F">
        <w:rPr>
          <w:rFonts w:cs="Arial"/>
          <w:szCs w:val="32"/>
        </w:rPr>
        <w:t>Odpovědnost za škodu, pojištění</w:t>
      </w:r>
    </w:p>
    <w:p w:rsidR="00886DF6" w:rsidRPr="006E6698" w:rsidRDefault="00886DF6" w:rsidP="006E6698">
      <w:pPr>
        <w:pStyle w:val="Nadpis1"/>
        <w:numPr>
          <w:ilvl w:val="0"/>
          <w:numId w:val="32"/>
        </w:numPr>
        <w:rPr>
          <w:b/>
        </w:rPr>
      </w:pPr>
      <w:r w:rsidRPr="009A231F">
        <w:t xml:space="preserve">Smluvní strany se zavazují upozornit druhou smluvní stranu, vždy písemnou formou - např. fax, e-mail, bez zbytečného odkladu na vzniklé překážky dle § 2913 odst. 2 </w:t>
      </w:r>
      <w:proofErr w:type="spellStart"/>
      <w:proofErr w:type="gramStart"/>
      <w:r w:rsidRPr="009A231F">
        <w:t>obč.z</w:t>
      </w:r>
      <w:proofErr w:type="spellEnd"/>
      <w:r w:rsidRPr="009A231F">
        <w:t>. bránící</w:t>
      </w:r>
      <w:proofErr w:type="gramEnd"/>
      <w:r w:rsidRPr="009A231F">
        <w:t xml:space="preserve"> řádnému plnění této smlouvy.</w:t>
      </w:r>
    </w:p>
    <w:p w:rsidR="00886DF6" w:rsidRPr="009A231F" w:rsidRDefault="00886DF6" w:rsidP="00065823">
      <w:pPr>
        <w:pStyle w:val="Nadpis1"/>
      </w:pPr>
      <w:r w:rsidRPr="009A231F">
        <w:t>Každá ze smluvních stran je oprávněna požadovat náhradu škody i v případě, že se jedná o porušení povinnosti, na kterou se vztahuje smluvní pokuta. Zaplacením jakékoliv sjednané smluvní pokuty není dotčeno právo poškozeného na náhradu škody.</w:t>
      </w:r>
    </w:p>
    <w:p w:rsidR="00886DF6" w:rsidRPr="009A231F" w:rsidRDefault="006E6698" w:rsidP="00065823">
      <w:pPr>
        <w:pStyle w:val="Nadpis1"/>
      </w:pPr>
      <w:r w:rsidRPr="006E6698">
        <w:t xml:space="preserve">Zhotovitel prohlašuje, že má sjednáno pojištění odpovědnosti dle § 2861 a násl. OZ pro případ vzniku újmy z činnosti prováděné v souvislosti s plněním této smlouvy, a to na celou dobu účinnosti této smlouvy s limitem pojistného plnění nejméně ve výši </w:t>
      </w:r>
      <w:r>
        <w:t>5</w:t>
      </w:r>
      <w:r w:rsidRPr="006E6698">
        <w:t>. mil. Kč. Ukáže-li se toto prohlášení či jeho část nepravdivou, představuje taková okolnost porušení této smlouvy podstatným způsobem a příkazce je oprávněn od této smlouvy odstoupit</w:t>
      </w:r>
      <w:r w:rsidR="00886DF6" w:rsidRPr="009A231F">
        <w:t>.</w:t>
      </w:r>
    </w:p>
    <w:p w:rsidR="00886DF6" w:rsidRPr="009A231F" w:rsidRDefault="00886DF6" w:rsidP="00065823">
      <w:pPr>
        <w:pStyle w:val="Nadpis1"/>
      </w:pPr>
      <w:r w:rsidRPr="009A231F">
        <w:t>Zjistí-li zhotovitel při plnění povinností skutečnosti nasvědčující hrozící nebo vzniklé škodě na majetku objednatele, je povinen bez zbytečného odkladu (tj. nejpozději do dvou pracovních dnů od zjištění) ohlásit takové skutečnosti objednateli. Totéž platí v případě, že hrozí nebo vznikla škoda ze strany třetí osoby při plnění povinností zhotovitele.</w:t>
      </w:r>
    </w:p>
    <w:p w:rsidR="00886DF6" w:rsidRDefault="00886DF6" w:rsidP="00065823">
      <w:pPr>
        <w:pStyle w:val="Nadpis1"/>
      </w:pPr>
      <w:r w:rsidRPr="009A231F">
        <w:t>V případě prokazatelného poškození majetku objednatele způsobeného činností zhotovitele při plnění předmětu této smlouvy bude objednateli poskytnuta náhrada škody. O charakteru a rozsahu případné škody na majetku objednatele musí být učiněn úřední záznam za přítomnosti odpovědného pracovníka zhotovitele nejpozději do 3 dnů od zjištění škody.</w:t>
      </w:r>
    </w:p>
    <w:p w:rsidR="00530DA1" w:rsidRDefault="00530DA1" w:rsidP="00530DA1"/>
    <w:p w:rsidR="00530DA1" w:rsidRPr="00644F3E" w:rsidRDefault="00530DA1" w:rsidP="00530DA1">
      <w:pPr>
        <w:pStyle w:val="Nadpis2"/>
        <w:keepNext w:val="0"/>
        <w:numPr>
          <w:ilvl w:val="0"/>
          <w:numId w:val="10"/>
        </w:numPr>
        <w:spacing w:before="120"/>
        <w:rPr>
          <w:sz w:val="22"/>
        </w:rPr>
      </w:pPr>
    </w:p>
    <w:p w:rsidR="00530DA1" w:rsidRPr="00530DA1" w:rsidRDefault="00530DA1" w:rsidP="00530DA1">
      <w:pPr>
        <w:pStyle w:val="Nadpis2"/>
        <w:numPr>
          <w:ilvl w:val="0"/>
          <w:numId w:val="0"/>
        </w:numPr>
        <w:ind w:left="2847" w:firstLine="698"/>
        <w:jc w:val="left"/>
        <w:rPr>
          <w:u w:val="single"/>
        </w:rPr>
      </w:pPr>
      <w:r w:rsidRPr="00530DA1">
        <w:rPr>
          <w:u w:val="single"/>
        </w:rPr>
        <w:t>Záruka za jakost, reklamace</w:t>
      </w:r>
    </w:p>
    <w:p w:rsidR="00530DA1" w:rsidRPr="00FB35B9" w:rsidRDefault="00530DA1" w:rsidP="00530DA1">
      <w:pPr>
        <w:pStyle w:val="Nadpis4"/>
      </w:pPr>
    </w:p>
    <w:p w:rsidR="00886DF6" w:rsidRPr="009A231F" w:rsidRDefault="00886DF6" w:rsidP="006E6698">
      <w:pPr>
        <w:pStyle w:val="Nadpis1"/>
        <w:numPr>
          <w:ilvl w:val="0"/>
          <w:numId w:val="33"/>
        </w:numPr>
      </w:pPr>
      <w:r w:rsidRPr="009A231F">
        <w:t>Zhotovitel odpovídá objednateli za veškeré vady předmětu plnění, které se vyskytnou v době 6 měsíců od dodání služeb, prací a materiálu. To však neplatí, pokud si materiál objedná na svůj účet a své jméno objednatel.</w:t>
      </w:r>
    </w:p>
    <w:p w:rsidR="00886DF6" w:rsidRDefault="00886DF6" w:rsidP="00065823">
      <w:pPr>
        <w:pStyle w:val="Nadpis1"/>
      </w:pPr>
      <w:r w:rsidRPr="009A231F">
        <w:t>Objednatel je oprávněn provést kontrolu plnění zhotovitele, a to v průběhu plnění i po jeho dokončení. K provedení kontroly je zhotovitel povinen poskytnout bezodkladně veškerou nutnou součinnost. V rámci součinnosti je zhotovitel povinen předložit objednateli veškeré požadované dokumenty, evidence a výkazy vztahující se k předmětu plnění.</w:t>
      </w:r>
    </w:p>
    <w:p w:rsidR="00530DA1" w:rsidRDefault="00530DA1" w:rsidP="00530DA1"/>
    <w:p w:rsidR="00EE3F8B" w:rsidRDefault="00EE3F8B" w:rsidP="00530DA1"/>
    <w:p w:rsidR="00EE3F8B" w:rsidRDefault="00EE3F8B" w:rsidP="00530DA1"/>
    <w:p w:rsidR="00FB35B9" w:rsidRPr="0040463F" w:rsidRDefault="00FB35B9" w:rsidP="00530DA1">
      <w:pPr>
        <w:pStyle w:val="Nadpis2"/>
        <w:keepNext w:val="0"/>
        <w:numPr>
          <w:ilvl w:val="0"/>
          <w:numId w:val="10"/>
        </w:numPr>
        <w:spacing w:before="120"/>
        <w:rPr>
          <w:rFonts w:cs="Arial"/>
          <w:b w:val="0"/>
        </w:rPr>
      </w:pPr>
    </w:p>
    <w:p w:rsidR="00FB35B9" w:rsidRPr="00D809E8" w:rsidRDefault="00FB35B9" w:rsidP="00FB35B9">
      <w:pPr>
        <w:pStyle w:val="Nadpis4"/>
        <w:keepNext w:val="0"/>
      </w:pPr>
      <w:r w:rsidRPr="00D809E8">
        <w:t>Smluvní pokuty</w:t>
      </w:r>
    </w:p>
    <w:p w:rsidR="00FB35B9" w:rsidRPr="0040463F" w:rsidRDefault="00FB35B9" w:rsidP="006E6698">
      <w:pPr>
        <w:pStyle w:val="Nadpis1"/>
        <w:keepNext w:val="0"/>
        <w:numPr>
          <w:ilvl w:val="0"/>
          <w:numId w:val="34"/>
        </w:numPr>
        <w:spacing w:before="60"/>
        <w:ind w:left="284"/>
      </w:pPr>
      <w:r w:rsidRPr="0040463F">
        <w:t xml:space="preserve">V případě, že zhotovitel nesplní svůj závazek provést dílo dle článku III. odst. </w:t>
      </w:r>
      <w:r>
        <w:t>1</w:t>
      </w:r>
      <w:r w:rsidRPr="0040463F">
        <w:t xml:space="preserve"> této smlouvy, uhradí zhotovitel objednateli smluvní pokutu ve výši </w:t>
      </w:r>
      <w:r>
        <w:t>500,- Kč</w:t>
      </w:r>
      <w:r w:rsidRPr="0040463F">
        <w:t xml:space="preserve"> za každý den prodlení se splněním tohoto závazku. Vyúčtovaná smluvní pokuta může být uhrazena formou započtení oproti vyúčtované ceně díla. </w:t>
      </w:r>
    </w:p>
    <w:p w:rsidR="00FB35B9" w:rsidRDefault="00FB35B9" w:rsidP="00065823">
      <w:pPr>
        <w:pStyle w:val="Nadpis1"/>
        <w:keepNext w:val="0"/>
        <w:spacing w:before="60"/>
        <w:ind w:left="284" w:hanging="284"/>
      </w:pPr>
      <w:r w:rsidRPr="0040463F">
        <w:t xml:space="preserve">V případě prodlení zhotovitele s termínem vyklizení staveniště uhradí smluvní pokutu ve výši </w:t>
      </w:r>
      <w:r>
        <w:t>10</w:t>
      </w:r>
      <w:r w:rsidRPr="0040463F">
        <w:t>00 Kč za nedodržení této povinnosti za každý započatý den prodlení.</w:t>
      </w:r>
    </w:p>
    <w:p w:rsidR="00FB35B9" w:rsidRDefault="00FB35B9" w:rsidP="00FB35B9">
      <w:pPr>
        <w:pStyle w:val="Nadpis1"/>
        <w:keepNext w:val="0"/>
        <w:numPr>
          <w:ilvl w:val="0"/>
          <w:numId w:val="23"/>
        </w:numPr>
        <w:spacing w:before="60"/>
        <w:ind w:left="284" w:hanging="284"/>
      </w:pPr>
      <w:r w:rsidRPr="0040463F">
        <w:t xml:space="preserve">V případě prodlení zhotovitele s odstraněním vad v záruční době uhradí zhotovitel objednateli smluvní pokutu ve výši </w:t>
      </w:r>
      <w:r>
        <w:t>3 0</w:t>
      </w:r>
      <w:r w:rsidRPr="0040463F">
        <w:t>00 Kč za nedodržení této povinnosti za každý započatý den prodlení.</w:t>
      </w:r>
    </w:p>
    <w:p w:rsidR="00FB35B9" w:rsidRDefault="00FB35B9" w:rsidP="00FB35B9">
      <w:pPr>
        <w:pStyle w:val="Nadpis1"/>
        <w:keepNext w:val="0"/>
        <w:numPr>
          <w:ilvl w:val="0"/>
          <w:numId w:val="23"/>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1 000,- Kč za nedodržení této povinnosti za každý započatý den prodlení. </w:t>
      </w:r>
    </w:p>
    <w:p w:rsidR="00FB35B9" w:rsidRDefault="00FB35B9" w:rsidP="00FB35B9">
      <w:pPr>
        <w:pStyle w:val="Nadpis1"/>
        <w:keepNext w:val="0"/>
        <w:numPr>
          <w:ilvl w:val="0"/>
          <w:numId w:val="23"/>
        </w:numPr>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1 000,- Kč za nedodržení této povinnosti za každý započatý den prodlení a za každou jednotlivou vadu. </w:t>
      </w:r>
    </w:p>
    <w:p w:rsidR="00FB35B9" w:rsidRDefault="00FB35B9" w:rsidP="00FB35B9">
      <w:pPr>
        <w:pStyle w:val="Nadpis1"/>
        <w:keepNext w:val="0"/>
        <w:numPr>
          <w:ilvl w:val="0"/>
          <w:numId w:val="23"/>
        </w:numPr>
        <w:spacing w:before="60"/>
        <w:ind w:left="284" w:hanging="284"/>
        <w:rPr>
          <w:rFonts w:cs="Arial"/>
        </w:rPr>
      </w:pPr>
      <w:r>
        <w:rPr>
          <w:rFonts w:cs="Arial"/>
        </w:rPr>
        <w:t xml:space="preserve">Zhotovitel se zavazuje zaplatit objednateli smluvní pokutu ve výši 1 000,- Kč za každé jednotlivé porušení povinnosti stanovené </w:t>
      </w:r>
      <w:r w:rsidRPr="00C4088F">
        <w:rPr>
          <w:rFonts w:cs="Arial"/>
        </w:rPr>
        <w:t>v </w:t>
      </w:r>
      <w:r w:rsidRPr="00C4088F">
        <w:rPr>
          <w:rStyle w:val="Internetovodkaz"/>
          <w:rFonts w:cs="Arial"/>
          <w:color w:val="000000"/>
          <w:u w:val="none"/>
        </w:rPr>
        <w:t>čl. VI odst. 4</w:t>
      </w:r>
      <w:r>
        <w:rPr>
          <w:rFonts w:cs="Arial"/>
        </w:rPr>
        <w:t xml:space="preserve"> této smlouvy.</w:t>
      </w:r>
    </w:p>
    <w:p w:rsidR="00FB35B9" w:rsidRPr="00C61922" w:rsidRDefault="00FB35B9" w:rsidP="00FB35B9">
      <w:pPr>
        <w:pStyle w:val="Nadpis1"/>
        <w:keepNext w:val="0"/>
        <w:numPr>
          <w:ilvl w:val="0"/>
          <w:numId w:val="24"/>
        </w:numPr>
        <w:spacing w:before="60"/>
        <w:ind w:left="284" w:hanging="284"/>
        <w:rPr>
          <w:rFonts w:cs="Arial"/>
        </w:rPr>
      </w:pPr>
      <w:r w:rsidRPr="00C61922">
        <w:rPr>
          <w:rFonts w:cs="Arial"/>
        </w:rPr>
        <w:t>Objednatel se zavazuje při prodlení se zaplacením konečné faktury zaplatit zhotoviteli úrok z prodlení ve výši stanovený podle předpisů práva občanského.</w:t>
      </w:r>
    </w:p>
    <w:p w:rsidR="00FB35B9" w:rsidRDefault="00FB35B9" w:rsidP="00065823">
      <w:pPr>
        <w:pStyle w:val="Nadpis1"/>
        <w:keepNext w:val="0"/>
        <w:spacing w:before="60"/>
        <w:ind w:left="284" w:hanging="284"/>
        <w:rPr>
          <w:rFonts w:cs="Arial"/>
        </w:rPr>
      </w:pPr>
      <w:r>
        <w:rPr>
          <w:rFonts w:cs="Arial"/>
        </w:rPr>
        <w:t>Vedle kteréhokoli smluvní pokuty má objednatel právo na náhradu škody, která mu vznikne z porušení povinnosti, na kterou se vztahuje příslušná smluvní pokuta sjednané touto smlouvou.</w:t>
      </w:r>
    </w:p>
    <w:p w:rsidR="00530DA1" w:rsidRPr="00530DA1" w:rsidRDefault="00530DA1" w:rsidP="00530DA1"/>
    <w:p w:rsidR="00530DA1" w:rsidRPr="0040463F" w:rsidRDefault="00530DA1" w:rsidP="00530DA1">
      <w:pPr>
        <w:pStyle w:val="Nadpis2"/>
        <w:keepNext w:val="0"/>
        <w:numPr>
          <w:ilvl w:val="0"/>
          <w:numId w:val="10"/>
        </w:numPr>
        <w:spacing w:before="120"/>
        <w:rPr>
          <w:rFonts w:cs="Arial"/>
          <w:b w:val="0"/>
        </w:rPr>
      </w:pPr>
    </w:p>
    <w:p w:rsidR="00530DA1" w:rsidRPr="00D809E8" w:rsidRDefault="00530DA1" w:rsidP="00530DA1">
      <w:pPr>
        <w:pStyle w:val="Nadpis4"/>
        <w:keepNext w:val="0"/>
      </w:pPr>
      <w:r>
        <w:t>Ukončení smlouvy</w:t>
      </w:r>
    </w:p>
    <w:p w:rsidR="00886DF6" w:rsidRPr="00530DA1" w:rsidRDefault="00886DF6" w:rsidP="006E6698">
      <w:pPr>
        <w:pStyle w:val="Nadpis1"/>
        <w:numPr>
          <w:ilvl w:val="0"/>
          <w:numId w:val="35"/>
        </w:numPr>
      </w:pPr>
      <w:r w:rsidRPr="00530DA1">
        <w:t>Obě smluvní strany mají právo odstoupit od této smlouvy v případě, že druhá smluvní strana podstatným způsobem poruší některou povinnost plynoucí ji ze smlouvy.</w:t>
      </w:r>
    </w:p>
    <w:p w:rsidR="00886DF6" w:rsidRPr="00530DA1" w:rsidRDefault="00886DF6" w:rsidP="00530DA1">
      <w:pPr>
        <w:pStyle w:val="Nadpis1"/>
      </w:pPr>
      <w:r w:rsidRPr="00530DA1">
        <w:t>Objednatel je oprávněn od smlouvy odstoupit v případě, že:</w:t>
      </w:r>
    </w:p>
    <w:p w:rsidR="00886DF6" w:rsidRPr="00530DA1" w:rsidRDefault="00886DF6" w:rsidP="00530DA1">
      <w:pPr>
        <w:pStyle w:val="Nadpis1"/>
      </w:pPr>
      <w:r w:rsidRPr="00530DA1">
        <w:t>zhotovitel jemu nebo 3. osobě způsobí při výkonu své činnosti dle této smlouvy mimořádnou škodu (zejména značná škoda na majetku, zdraví osob nebo značná škoda ekologického charakteru);</w:t>
      </w:r>
    </w:p>
    <w:p w:rsidR="00886DF6" w:rsidRPr="00530DA1" w:rsidRDefault="00886DF6" w:rsidP="00530DA1">
      <w:pPr>
        <w:pStyle w:val="Nadpis1"/>
      </w:pPr>
      <w:r w:rsidRPr="00530DA1">
        <w:t>přes předchozí výzvy objednatele se v plnění zhotovitele opakovaně vyskytnou shodné nebo obdobné závady;</w:t>
      </w:r>
    </w:p>
    <w:p w:rsidR="00886DF6" w:rsidRPr="00530DA1" w:rsidRDefault="00886DF6" w:rsidP="00530DA1">
      <w:pPr>
        <w:pStyle w:val="Nadpis1"/>
      </w:pPr>
      <w:r w:rsidRPr="00530DA1">
        <w:t>zhotovitel ani na základě opakované výzvy objednatele k odstranění vad plnění, případně následků vad plnění, tyto v přiměřené lhůtě neodstraní;</w:t>
      </w:r>
    </w:p>
    <w:p w:rsidR="00886DF6" w:rsidRPr="00530DA1" w:rsidRDefault="00886DF6" w:rsidP="00530DA1">
      <w:pPr>
        <w:pStyle w:val="Nadpis1"/>
      </w:pPr>
      <w:r w:rsidRPr="00530DA1">
        <w:t>zhotovitel nedoloží k výzvě objednatele ve stanovené lhůtě doklady prokazující, že služby dle této smlouvy jsou plněny osobami uvedenými v </w:t>
      </w:r>
      <w:hyperlink w:anchor="_Oprávněné_osoby" w:history="1">
        <w:r w:rsidRPr="00530DA1">
          <w:rPr>
            <w:rStyle w:val="Hypertextovodkaz"/>
            <w:color w:val="auto"/>
            <w:u w:val="none"/>
          </w:rPr>
          <w:t>čl. IX</w:t>
        </w:r>
      </w:hyperlink>
      <w:r w:rsidRPr="00530DA1">
        <w:t xml:space="preserve"> této smlouvy.</w:t>
      </w:r>
    </w:p>
    <w:p w:rsidR="00886DF6" w:rsidRPr="00530DA1" w:rsidRDefault="00886DF6" w:rsidP="00530DA1">
      <w:pPr>
        <w:pStyle w:val="Nadpis1"/>
      </w:pPr>
      <w:r w:rsidRPr="00530DA1">
        <w:t>Smlouvu je možné ukončit písemnou dohodou obou smluvních stran kdykoli i v průběhu platnosti této smlouvy.</w:t>
      </w:r>
    </w:p>
    <w:p w:rsidR="00530DA1" w:rsidRPr="0040463F" w:rsidRDefault="00530DA1" w:rsidP="00530DA1">
      <w:pPr>
        <w:pStyle w:val="Nadpis2"/>
        <w:keepNext w:val="0"/>
        <w:numPr>
          <w:ilvl w:val="0"/>
          <w:numId w:val="10"/>
        </w:numPr>
        <w:spacing w:before="120"/>
        <w:rPr>
          <w:rFonts w:cs="Arial"/>
          <w:b w:val="0"/>
        </w:rPr>
      </w:pPr>
    </w:p>
    <w:p w:rsidR="00886DF6" w:rsidRPr="00530DA1" w:rsidRDefault="00530DA1" w:rsidP="00530DA1">
      <w:pPr>
        <w:pStyle w:val="Nadpis4"/>
        <w:keepNext w:val="0"/>
      </w:pPr>
      <w:r>
        <w:t>Ostatní ujednání</w:t>
      </w:r>
    </w:p>
    <w:p w:rsidR="00886DF6" w:rsidRPr="009A231F" w:rsidRDefault="00886DF6" w:rsidP="006E6698">
      <w:pPr>
        <w:pStyle w:val="Nadpis1"/>
        <w:numPr>
          <w:ilvl w:val="0"/>
          <w:numId w:val="36"/>
        </w:numPr>
      </w:pPr>
      <w:r w:rsidRPr="009A231F">
        <w:t xml:space="preserve">Objednatel si vyhrazuje v souladu s § 100 odst. 2 ZZVZ v případě ukončení smluvního vztahu jinak než jeho splněním, tj. předčasným ukončením využít možnosti a oslovit účastníka, který se umístil v hodnocení na druhém místě a splnil podmínky kvalifikačních předpokladů v rámci této veřejné zakázky a vyzvat ho k dokončení předmětu plnění za podmínek jím deklarovaných v zadávacím řízení. Toto vše za podmínky, že součástí ukončení smluvního závazku mohou být uplatněna sankční ujednání proti původnímu zhotoviteli a s tím, že účastník, který byl vyhodnocen, jako druhý </w:t>
      </w:r>
      <w:r w:rsidRPr="009A231F">
        <w:lastRenderedPageBreak/>
        <w:t>v pořadí bude akceptovat podmínky jím uvedené v nabídce. Toto vše může zadavatel uplatnit nejpozději do 6 měsíců ode dne uzavření této smlouvy.</w:t>
      </w:r>
    </w:p>
    <w:p w:rsidR="00886DF6" w:rsidRPr="009A231F" w:rsidRDefault="00886DF6" w:rsidP="00530DA1">
      <w:pPr>
        <w:pStyle w:val="Nadpis1"/>
      </w:pPr>
      <w:r w:rsidRPr="009A231F">
        <w:t>Tato smlouva bude veřejně přístupná. Zejména bude zveřejněna v Informačním systému registru smluv a na profilu zadavatele po podpisu této smlouvy oběma smluvními stranami.</w:t>
      </w:r>
    </w:p>
    <w:p w:rsidR="00886DF6" w:rsidRPr="009A231F" w:rsidRDefault="00886DF6" w:rsidP="00530DA1">
      <w:pPr>
        <w:pStyle w:val="Nadpis1"/>
        <w:rPr>
          <w:rFonts w:eastAsia="Arial"/>
          <w:color w:val="000000"/>
        </w:rPr>
      </w:pPr>
      <w:r w:rsidRPr="009A231F">
        <w:rPr>
          <w:iCs/>
        </w:rPr>
        <w:t>Zhotovitel si je vědom skutečnosti, že Objednatel má zájem o plnění předmětu této smlouvy dle zásad odpovědného zadávání veřejných zakázek. Zhotovitel se proto výslovně zavazuje při realizaci této smlouvy dodržovat</w:t>
      </w:r>
      <w:r w:rsidRPr="009A231F">
        <w:rPr>
          <w:rFonts w:eastAsia="Arial"/>
          <w:color w:val="000000"/>
        </w:rPr>
        <w:t xml:space="preserve"> legální zaměstnávání, férové a důstojné pracovní podmínky, odpovídající úroveň bezpečnosti práce pro všechny osoby, které se budou na plnění předmětu veřejné zakázky podílet a případně další požadavky na společenskou a environmentální odpovědnost a udržitelnost uvedené v obchodních a jiných smluvních podmínkách; splnění uvedených požadavků zajistí účastník i u svých poddodavatelů.</w:t>
      </w:r>
    </w:p>
    <w:p w:rsidR="00886DF6" w:rsidRPr="009A231F" w:rsidRDefault="00886DF6" w:rsidP="00530DA1">
      <w:pPr>
        <w:pStyle w:val="Nadpis1"/>
      </w:pPr>
      <w:r w:rsidRPr="009A231F">
        <w:t>Smluvní strany prohlašují, že jsou způsobilé k právním úkonům, a že tato smlouva byla sepsána dle jejich svobodně a vážně projevené vůle, nikoli v tísni za nápadně nevýhodných podmínek.</w:t>
      </w:r>
    </w:p>
    <w:p w:rsidR="00886DF6" w:rsidRDefault="00886DF6" w:rsidP="00530DA1">
      <w:pPr>
        <w:pStyle w:val="Nadpis1"/>
      </w:pPr>
      <w:r w:rsidRPr="009A231F">
        <w:t xml:space="preserve">Smluvní strany potvrzují rovněž převzetí všech dokumentů nebo podkladů, ať už uvedených nebo neuvedených v této smlouvě, vyžadovaných k řádnému provedení plnění dle této smlouvy. </w:t>
      </w:r>
    </w:p>
    <w:p w:rsidR="00530DA1" w:rsidRDefault="00530DA1" w:rsidP="00530DA1"/>
    <w:p w:rsidR="00530DA1" w:rsidRPr="0040463F" w:rsidRDefault="00530DA1" w:rsidP="00530DA1">
      <w:pPr>
        <w:pStyle w:val="Nadpis2"/>
        <w:keepNext w:val="0"/>
        <w:numPr>
          <w:ilvl w:val="0"/>
          <w:numId w:val="10"/>
        </w:numPr>
        <w:spacing w:before="120"/>
        <w:rPr>
          <w:rFonts w:cs="Arial"/>
          <w:b w:val="0"/>
        </w:rPr>
      </w:pPr>
    </w:p>
    <w:p w:rsidR="00530DA1" w:rsidRPr="00D809E8" w:rsidRDefault="00530DA1" w:rsidP="00530DA1">
      <w:pPr>
        <w:pStyle w:val="Nadpis4"/>
        <w:keepNext w:val="0"/>
      </w:pPr>
      <w:r>
        <w:t>Závěrečná ujednání</w:t>
      </w:r>
    </w:p>
    <w:p w:rsidR="00886DF6" w:rsidRPr="009A231F" w:rsidRDefault="00886DF6" w:rsidP="006E6698">
      <w:pPr>
        <w:pStyle w:val="Nadpis1"/>
        <w:numPr>
          <w:ilvl w:val="0"/>
          <w:numId w:val="37"/>
        </w:numPr>
      </w:pPr>
      <w:r w:rsidRPr="009A231F">
        <w:t xml:space="preserve">Smlouvu lze měnit nebo doplňovat pouze písemnými dodatky podepsanými oprávněnými zástupci obou smluvních stran. </w:t>
      </w:r>
    </w:p>
    <w:p w:rsidR="00886DF6" w:rsidRPr="009A231F" w:rsidRDefault="00886DF6" w:rsidP="00530DA1">
      <w:pPr>
        <w:pStyle w:val="Nadpis1"/>
      </w:pPr>
      <w:r w:rsidRPr="009A231F">
        <w:t>V náležitostech, které nejsou touto smlouvou včetně všech jejích jednotlivých příloh výslovně řešeny, platí příslušná ustanovení občanského zákoníku v platném znění ke dni uzavření smlouvy.</w:t>
      </w:r>
    </w:p>
    <w:p w:rsidR="00886DF6" w:rsidRPr="009A231F" w:rsidRDefault="00886DF6" w:rsidP="00530DA1">
      <w:pPr>
        <w:pStyle w:val="Nadpis1"/>
      </w:pPr>
      <w:r w:rsidRPr="009A231F">
        <w:t>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Zhotovitel je podle ustanovení § 2 písm. e) a § 13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nebo z veřejné finanční podpory v rozsahu nezbytném pro ověření příslušné operace.</w:t>
      </w:r>
    </w:p>
    <w:p w:rsidR="00886DF6" w:rsidRPr="009A231F" w:rsidRDefault="00886DF6" w:rsidP="00530DA1">
      <w:pPr>
        <w:pStyle w:val="Nadpis1"/>
      </w:pPr>
      <w:r w:rsidRPr="009A231F">
        <w:t>Tato smlouva nabývá platnosti dnem podpisu oprávněnými zástupci obou smluvních stran, účinnosti pak smlouva nabývá až dnem zveřejnění v registru smluv dle zákona č. 340/2015 Sb., ve znění pozdějších předpisů. Smlouva bude podepisována elektronicky.</w:t>
      </w:r>
    </w:p>
    <w:p w:rsidR="00886DF6" w:rsidRPr="009A231F" w:rsidRDefault="00886DF6" w:rsidP="00530DA1">
      <w:pPr>
        <w:pStyle w:val="Nadpis1"/>
      </w:pPr>
      <w:r w:rsidRPr="009A231F">
        <w:t>Na důkaz bezvýhradného souhlasu se všemi ustanoveními této smlouvy připojují smluvní strany, po jejím důkladném přečtení své podpisy.</w:t>
      </w:r>
    </w:p>
    <w:p w:rsidR="00886DF6" w:rsidRPr="009A231F" w:rsidRDefault="00886DF6" w:rsidP="00886DF6">
      <w:pPr>
        <w:pStyle w:val="Odstavecseseznamem"/>
        <w:spacing w:line="23" w:lineRule="atLeast"/>
        <w:rPr>
          <w:rFonts w:cs="Arial"/>
        </w:rPr>
      </w:pPr>
      <w:bookmarkStart w:id="2" w:name="_GoBack"/>
      <w:bookmarkEnd w:id="2"/>
    </w:p>
    <w:p w:rsidR="00282814" w:rsidRDefault="00282814" w:rsidP="00D8797B">
      <w:pPr>
        <w:jc w:val="both"/>
        <w:rPr>
          <w:rFonts w:cs="Arial"/>
          <w:sz w:val="20"/>
        </w:rPr>
      </w:pPr>
    </w:p>
    <w:p w:rsidR="00282814" w:rsidRDefault="00282814" w:rsidP="00D8797B">
      <w:pPr>
        <w:jc w:val="both"/>
        <w:rPr>
          <w:rFonts w:cs="Arial"/>
          <w:sz w:val="20"/>
        </w:rPr>
      </w:pPr>
    </w:p>
    <w:p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BC326B">
        <w:rPr>
          <w:rFonts w:cs="Arial"/>
          <w:sz w:val="20"/>
        </w:rPr>
        <w:t> </w:t>
      </w:r>
      <w:r w:rsidR="002B2BF8">
        <w:rPr>
          <w:rFonts w:cs="Arial"/>
          <w:sz w:val="20"/>
        </w:rPr>
        <w:t>Děčíně</w:t>
      </w:r>
      <w:r w:rsidR="00BC326B">
        <w:rPr>
          <w:rFonts w:cs="Arial"/>
          <w:sz w:val="20"/>
        </w:rPr>
        <w:t xml:space="preserve"> </w:t>
      </w:r>
      <w:r w:rsidR="00090838" w:rsidRPr="0040463F">
        <w:rPr>
          <w:rFonts w:cs="Arial"/>
          <w:sz w:val="20"/>
        </w:rPr>
        <w:t>dne</w:t>
      </w:r>
      <w:r w:rsidR="00BC326B">
        <w:rPr>
          <w:rFonts w:cs="Arial"/>
          <w:sz w:val="20"/>
        </w:rPr>
        <w:t xml:space="preserve"> </w:t>
      </w:r>
      <w:r w:rsidR="00090838" w:rsidRPr="00BC326B">
        <w:rPr>
          <w:rFonts w:cs="Arial"/>
          <w:sz w:val="20"/>
        </w:rPr>
        <w:t>………………….</w:t>
      </w:r>
    </w:p>
    <w:p w:rsidR="00962A4A" w:rsidRDefault="00962A4A" w:rsidP="00D8797B">
      <w:pPr>
        <w:jc w:val="both"/>
        <w:rPr>
          <w:rFonts w:cs="Arial"/>
          <w:sz w:val="20"/>
        </w:rPr>
      </w:pPr>
    </w:p>
    <w:p w:rsidR="007E13DF" w:rsidRDefault="007E13DF" w:rsidP="00D8797B">
      <w:pPr>
        <w:jc w:val="both"/>
        <w:rPr>
          <w:rFonts w:cs="Arial"/>
          <w:sz w:val="20"/>
        </w:rPr>
      </w:pPr>
    </w:p>
    <w:p w:rsidR="007E13DF" w:rsidRDefault="007E13DF" w:rsidP="00D8797B">
      <w:pPr>
        <w:jc w:val="both"/>
        <w:rPr>
          <w:rFonts w:cs="Arial"/>
          <w:sz w:val="20"/>
        </w:rPr>
      </w:pPr>
    </w:p>
    <w:p w:rsidR="00D618EC" w:rsidRDefault="00D618EC" w:rsidP="00D8797B">
      <w:pPr>
        <w:jc w:val="both"/>
        <w:rPr>
          <w:rFonts w:cs="Arial"/>
          <w:sz w:val="20"/>
        </w:rPr>
      </w:pPr>
    </w:p>
    <w:p w:rsidR="00282814" w:rsidRDefault="00282814" w:rsidP="00D8797B">
      <w:pPr>
        <w:jc w:val="both"/>
        <w:rPr>
          <w:rFonts w:cs="Arial"/>
          <w:sz w:val="20"/>
        </w:rPr>
      </w:pPr>
    </w:p>
    <w:p w:rsidR="00282814" w:rsidRDefault="00282814" w:rsidP="00D8797B">
      <w:pPr>
        <w:jc w:val="both"/>
        <w:rPr>
          <w:rFonts w:cs="Arial"/>
          <w:sz w:val="20"/>
        </w:rPr>
      </w:pPr>
    </w:p>
    <w:p w:rsidR="00073C33" w:rsidRDefault="00073C33" w:rsidP="00D8797B">
      <w:pPr>
        <w:jc w:val="both"/>
        <w:rPr>
          <w:rFonts w:cs="Arial"/>
          <w:sz w:val="20"/>
        </w:rPr>
      </w:pPr>
    </w:p>
    <w:p w:rsidR="00D618EC" w:rsidRDefault="00D618EC" w:rsidP="00D8797B">
      <w:pPr>
        <w:jc w:val="both"/>
        <w:rPr>
          <w:rFonts w:cs="Arial"/>
          <w:sz w:val="20"/>
        </w:rPr>
      </w:pPr>
    </w:p>
    <w:p w:rsidR="00E80852" w:rsidRDefault="00E80852" w:rsidP="00D8797B">
      <w:pPr>
        <w:rPr>
          <w:rFonts w:cs="Arial"/>
          <w:b/>
          <w:sz w:val="20"/>
        </w:rPr>
      </w:pPr>
    </w:p>
    <w:p w:rsidR="00962A4A" w:rsidRPr="0040463F" w:rsidRDefault="00962A4A" w:rsidP="008B4E3F">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008B4E3F">
        <w:rPr>
          <w:rFonts w:cs="Arial"/>
          <w:b/>
          <w:sz w:val="20"/>
        </w:rPr>
        <w:tab/>
      </w:r>
      <w:r w:rsidRPr="0040463F">
        <w:rPr>
          <w:rFonts w:cs="Arial"/>
          <w:b/>
          <w:sz w:val="20"/>
        </w:rPr>
        <w:t>.................................................</w:t>
      </w:r>
    </w:p>
    <w:p w:rsidR="00C4088F" w:rsidRDefault="00C4088F" w:rsidP="008B4E3F">
      <w:pPr>
        <w:tabs>
          <w:tab w:val="center" w:pos="1701"/>
          <w:tab w:val="center" w:pos="7371"/>
        </w:tabs>
        <w:ind w:firstLine="284"/>
        <w:outlineLvl w:val="0"/>
        <w:rPr>
          <w:rFonts w:cs="Arial"/>
          <w:sz w:val="20"/>
        </w:rPr>
      </w:pPr>
      <w:r w:rsidRPr="008B6529">
        <w:rPr>
          <w:rFonts w:cs="Arial"/>
          <w:sz w:val="20"/>
        </w:rPr>
        <w:t>za objedna</w:t>
      </w:r>
      <w:r>
        <w:rPr>
          <w:rFonts w:cs="Arial"/>
          <w:sz w:val="20"/>
        </w:rPr>
        <w:t>tele</w:t>
      </w:r>
      <w:r>
        <w:rPr>
          <w:rFonts w:cs="Arial"/>
          <w:sz w:val="20"/>
        </w:rPr>
        <w:tab/>
        <w:t xml:space="preserve">                                               </w:t>
      </w:r>
      <w:r w:rsidR="008B4E3F">
        <w:rPr>
          <w:rFonts w:cs="Arial"/>
          <w:sz w:val="20"/>
        </w:rPr>
        <w:t xml:space="preserve">                         </w:t>
      </w:r>
      <w:r>
        <w:rPr>
          <w:rFonts w:cs="Arial"/>
          <w:sz w:val="20"/>
        </w:rPr>
        <w:t xml:space="preserve"> </w:t>
      </w:r>
      <w:r w:rsidRPr="00BC326B">
        <w:rPr>
          <w:rFonts w:cs="Arial"/>
          <w:sz w:val="20"/>
        </w:rPr>
        <w:t>za zhotovitele</w:t>
      </w:r>
    </w:p>
    <w:p w:rsidR="00C4088F" w:rsidRPr="006612C8" w:rsidRDefault="003A43B9" w:rsidP="008B4E3F">
      <w:pPr>
        <w:tabs>
          <w:tab w:val="center" w:pos="1701"/>
          <w:tab w:val="center" w:pos="7371"/>
        </w:tabs>
        <w:ind w:firstLine="284"/>
        <w:outlineLvl w:val="0"/>
        <w:rPr>
          <w:rFonts w:cs="Arial"/>
          <w:sz w:val="20"/>
        </w:rPr>
      </w:pPr>
      <w:r>
        <w:rPr>
          <w:rFonts w:cs="Arial"/>
          <w:sz w:val="20"/>
        </w:rPr>
        <w:t>Ing. Martin Kříž</w:t>
      </w:r>
      <w:r w:rsidR="00BC326B">
        <w:rPr>
          <w:rFonts w:cs="Arial"/>
          <w:sz w:val="20"/>
        </w:rPr>
        <w:tab/>
        <w:t xml:space="preserve">                                                                        </w:t>
      </w:r>
    </w:p>
    <w:p w:rsidR="004B73D2" w:rsidRPr="006612C8" w:rsidRDefault="003A43B9" w:rsidP="008B4E3F">
      <w:pPr>
        <w:tabs>
          <w:tab w:val="center" w:pos="1701"/>
          <w:tab w:val="center" w:pos="7371"/>
        </w:tabs>
        <w:ind w:firstLine="284"/>
        <w:outlineLvl w:val="0"/>
        <w:rPr>
          <w:rFonts w:cs="Arial"/>
          <w:sz w:val="20"/>
        </w:rPr>
      </w:pPr>
      <w:r w:rsidRPr="006612C8">
        <w:rPr>
          <w:rFonts w:cs="Arial"/>
          <w:sz w:val="20"/>
        </w:rPr>
        <w:t>vedoucí OMH</w:t>
      </w:r>
      <w:r w:rsidR="00BC326B" w:rsidRPr="006612C8">
        <w:rPr>
          <w:rFonts w:cs="Arial"/>
          <w:sz w:val="20"/>
        </w:rPr>
        <w:tab/>
        <w:t xml:space="preserve">                                                                          </w:t>
      </w:r>
    </w:p>
    <w:sectPr w:rsidR="004B73D2" w:rsidRPr="006612C8" w:rsidSect="00407069">
      <w:footerReference w:type="even" r:id="rId7"/>
      <w:footerReference w:type="default" r:id="rId8"/>
      <w:footerReference w:type="first" r:id="rId9"/>
      <w:pgSz w:w="11906" w:h="16838"/>
      <w:pgMar w:top="1276" w:right="1274" w:bottom="1276"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31" w:rsidRDefault="00E25731">
      <w:r>
        <w:separator/>
      </w:r>
    </w:p>
  </w:endnote>
  <w:endnote w:type="continuationSeparator" w:id="0">
    <w:p w:rsidR="00E25731" w:rsidRDefault="00E2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5E350C">
      <w:rPr>
        <w:b/>
        <w:noProof/>
        <w:sz w:val="18"/>
        <w:szCs w:val="18"/>
      </w:rPr>
      <w:t>6</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5E350C">
      <w:rPr>
        <w:b/>
        <w:noProof/>
        <w:sz w:val="18"/>
        <w:szCs w:val="18"/>
      </w:rPr>
      <w:t>6</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6E6698">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6E6698">
      <w:rPr>
        <w:b/>
        <w:noProof/>
        <w:sz w:val="18"/>
        <w:szCs w:val="18"/>
      </w:rPr>
      <w:t>6</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31" w:rsidRDefault="00E25731">
      <w:r>
        <w:separator/>
      </w:r>
    </w:p>
  </w:footnote>
  <w:footnote w:type="continuationSeparator" w:id="0">
    <w:p w:rsidR="00E25731" w:rsidRDefault="00E25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85A06A5"/>
    <w:multiLevelType w:val="hybridMultilevel"/>
    <w:tmpl w:val="CC58CDB0"/>
    <w:lvl w:ilvl="0" w:tplc="F54ADFCA">
      <w:start w:val="1"/>
      <w:numFmt w:val="upperRoman"/>
      <w:lvlText w:val="%1."/>
      <w:lvlJc w:val="righ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46D95"/>
    <w:multiLevelType w:val="hybridMultilevel"/>
    <w:tmpl w:val="77961786"/>
    <w:lvl w:ilvl="0" w:tplc="BB54FE80">
      <w:start w:val="1"/>
      <w:numFmt w:val="decimal"/>
      <w:lvlText w:val="%1."/>
      <w:lvlJc w:val="left"/>
      <w:pPr>
        <w:ind w:left="360" w:hanging="360"/>
      </w:pPr>
      <w:rPr>
        <w:b w:val="0"/>
      </w:r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6" w15:restartNumberingAfterBreak="0">
    <w:nsid w:val="11203197"/>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02F35"/>
    <w:multiLevelType w:val="hybridMultilevel"/>
    <w:tmpl w:val="77961786"/>
    <w:lvl w:ilvl="0" w:tplc="BB54FE80">
      <w:start w:val="1"/>
      <w:numFmt w:val="decimal"/>
      <w:lvlText w:val="%1."/>
      <w:lvlJc w:val="left"/>
      <w:pPr>
        <w:ind w:left="360" w:hanging="360"/>
      </w:pPr>
      <w:rPr>
        <w:b w:val="0"/>
      </w:r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8" w15:restartNumberingAfterBreak="0">
    <w:nsid w:val="160614FB"/>
    <w:multiLevelType w:val="multilevel"/>
    <w:tmpl w:val="0CC4096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198670F0"/>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10" w15:restartNumberingAfterBreak="0">
    <w:nsid w:val="1F0D62EB"/>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11" w15:restartNumberingAfterBreak="0">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F3F6F"/>
    <w:multiLevelType w:val="multilevel"/>
    <w:tmpl w:val="2C18DBEE"/>
    <w:lvl w:ilvl="0">
      <w:start w:val="1"/>
      <w:numFmt w:val="decimal"/>
      <w:suff w:val="space"/>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E64624"/>
    <w:multiLevelType w:val="hybridMultilevel"/>
    <w:tmpl w:val="A6C41748"/>
    <w:lvl w:ilvl="0" w:tplc="7476426E">
      <w:start w:val="1"/>
      <w:numFmt w:val="upperRoman"/>
      <w:pStyle w:val="Nadpis2"/>
      <w:lvlText w:val="%1."/>
      <w:lvlJc w:val="righ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DF2189"/>
    <w:multiLevelType w:val="hybridMultilevel"/>
    <w:tmpl w:val="D66CAC1E"/>
    <w:lvl w:ilvl="0" w:tplc="2AB60164">
      <w:start w:val="1"/>
      <w:numFmt w:val="upperRoman"/>
      <w:lvlText w:val="%1."/>
      <w:lvlJc w:val="righ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974E4"/>
    <w:multiLevelType w:val="multilevel"/>
    <w:tmpl w:val="1400C7A6"/>
    <w:lvl w:ilvl="0">
      <w:start w:val="2"/>
      <w:numFmt w:val="decimal"/>
      <w:pStyle w:val="Nadpis1"/>
      <w:lvlText w:val="%1."/>
      <w:lvlJc w:val="left"/>
      <w:pPr>
        <w:ind w:left="501"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6" w15:restartNumberingAfterBreak="0">
    <w:nsid w:val="480D554B"/>
    <w:multiLevelType w:val="hybridMultilevel"/>
    <w:tmpl w:val="AE7C59BC"/>
    <w:lvl w:ilvl="0" w:tplc="F54ADFCA">
      <w:start w:val="1"/>
      <w:numFmt w:val="upperRoman"/>
      <w:lvlText w:val="%1."/>
      <w:lvlJc w:val="righ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3A03B4"/>
    <w:multiLevelType w:val="hybridMultilevel"/>
    <w:tmpl w:val="056C7B56"/>
    <w:lvl w:ilvl="0" w:tplc="04050017">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87770B"/>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19" w15:restartNumberingAfterBreak="0">
    <w:nsid w:val="59320CD2"/>
    <w:multiLevelType w:val="hybridMultilevel"/>
    <w:tmpl w:val="2CCE34A8"/>
    <w:lvl w:ilvl="0" w:tplc="983CCE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F269C6"/>
    <w:multiLevelType w:val="hybridMultilevel"/>
    <w:tmpl w:val="77961786"/>
    <w:lvl w:ilvl="0" w:tplc="BB54FE80">
      <w:start w:val="1"/>
      <w:numFmt w:val="decimal"/>
      <w:lvlText w:val="%1."/>
      <w:lvlJc w:val="left"/>
      <w:pPr>
        <w:ind w:left="360" w:hanging="360"/>
      </w:pPr>
      <w:rPr>
        <w:b w:val="0"/>
      </w:r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22" w15:restartNumberingAfterBreak="0">
    <w:nsid w:val="6D0C3D90"/>
    <w:multiLevelType w:val="hybridMultilevel"/>
    <w:tmpl w:val="29064EAE"/>
    <w:lvl w:ilvl="0" w:tplc="BC9C4410">
      <w:start w:val="1"/>
      <w:numFmt w:val="upperRoman"/>
      <w:lvlText w:val="%1."/>
      <w:lvlJc w:val="righ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000F11"/>
    <w:multiLevelType w:val="hybridMultilevel"/>
    <w:tmpl w:val="6C1E4808"/>
    <w:lvl w:ilvl="0" w:tplc="C5583C68">
      <w:start w:val="1"/>
      <w:numFmt w:val="upperRoman"/>
      <w:suff w:val="space"/>
      <w:lvlText w:val="%1."/>
      <w:lvlJc w:val="left"/>
      <w:pPr>
        <w:ind w:left="810" w:hanging="720"/>
      </w:pPr>
      <w:rPr>
        <w:rFonts w:hint="default"/>
        <w:b/>
        <w:bCs w:val="0"/>
        <w:sz w:val="24"/>
        <w:vertAlign w:val="baseline"/>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24" w15:restartNumberingAfterBreak="0">
    <w:nsid w:val="70606E02"/>
    <w:multiLevelType w:val="hybridMultilevel"/>
    <w:tmpl w:val="528AF024"/>
    <w:lvl w:ilvl="0" w:tplc="F54ADFCA">
      <w:start w:val="1"/>
      <w:numFmt w:val="upperRoman"/>
      <w:lvlText w:val="%1."/>
      <w:lvlJc w:val="righ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1F1E6C"/>
    <w:multiLevelType w:val="hybridMultilevel"/>
    <w:tmpl w:val="960CE420"/>
    <w:lvl w:ilvl="0" w:tplc="0405000F">
      <w:start w:val="1"/>
      <w:numFmt w:val="decimal"/>
      <w:lvlText w:val="%1."/>
      <w:lvlJc w:val="left"/>
      <w:pPr>
        <w:ind w:left="360" w:hanging="360"/>
      </w:pPr>
    </w:lvl>
    <w:lvl w:ilvl="1" w:tplc="04050019" w:tentative="1">
      <w:start w:val="1"/>
      <w:numFmt w:val="lowerLetter"/>
      <w:lvlText w:val="%2."/>
      <w:lvlJc w:val="left"/>
      <w:pPr>
        <w:ind w:left="906" w:hanging="360"/>
      </w:pPr>
    </w:lvl>
    <w:lvl w:ilvl="2" w:tplc="0405001B" w:tentative="1">
      <w:start w:val="1"/>
      <w:numFmt w:val="lowerRoman"/>
      <w:lvlText w:val="%3."/>
      <w:lvlJc w:val="right"/>
      <w:pPr>
        <w:ind w:left="1626" w:hanging="180"/>
      </w:pPr>
    </w:lvl>
    <w:lvl w:ilvl="3" w:tplc="0405000F" w:tentative="1">
      <w:start w:val="1"/>
      <w:numFmt w:val="decimal"/>
      <w:lvlText w:val="%4."/>
      <w:lvlJc w:val="left"/>
      <w:pPr>
        <w:ind w:left="2346" w:hanging="360"/>
      </w:pPr>
    </w:lvl>
    <w:lvl w:ilvl="4" w:tplc="04050019" w:tentative="1">
      <w:start w:val="1"/>
      <w:numFmt w:val="lowerLetter"/>
      <w:lvlText w:val="%5."/>
      <w:lvlJc w:val="left"/>
      <w:pPr>
        <w:ind w:left="3066" w:hanging="360"/>
      </w:pPr>
    </w:lvl>
    <w:lvl w:ilvl="5" w:tplc="0405001B" w:tentative="1">
      <w:start w:val="1"/>
      <w:numFmt w:val="lowerRoman"/>
      <w:lvlText w:val="%6."/>
      <w:lvlJc w:val="right"/>
      <w:pPr>
        <w:ind w:left="3786" w:hanging="180"/>
      </w:pPr>
    </w:lvl>
    <w:lvl w:ilvl="6" w:tplc="0405000F" w:tentative="1">
      <w:start w:val="1"/>
      <w:numFmt w:val="decimal"/>
      <w:lvlText w:val="%7."/>
      <w:lvlJc w:val="left"/>
      <w:pPr>
        <w:ind w:left="4506" w:hanging="360"/>
      </w:pPr>
    </w:lvl>
    <w:lvl w:ilvl="7" w:tplc="04050019" w:tentative="1">
      <w:start w:val="1"/>
      <w:numFmt w:val="lowerLetter"/>
      <w:lvlText w:val="%8."/>
      <w:lvlJc w:val="left"/>
      <w:pPr>
        <w:ind w:left="5226" w:hanging="360"/>
      </w:pPr>
    </w:lvl>
    <w:lvl w:ilvl="8" w:tplc="0405001B" w:tentative="1">
      <w:start w:val="1"/>
      <w:numFmt w:val="lowerRoman"/>
      <w:lvlText w:val="%9."/>
      <w:lvlJc w:val="right"/>
      <w:pPr>
        <w:ind w:left="5946" w:hanging="180"/>
      </w:pPr>
    </w:lvl>
  </w:abstractNum>
  <w:abstractNum w:abstractNumId="26"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5"/>
  </w:num>
  <w:num w:numId="4">
    <w:abstractNumId w:val="19"/>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23"/>
  </w:num>
  <w:num w:numId="14">
    <w:abstractNumId w:val="12"/>
  </w:num>
  <w:num w:numId="15">
    <w:abstractNumId w:val="9"/>
  </w:num>
  <w:num w:numId="16">
    <w:abstractNumId w:val="25"/>
  </w:num>
  <w:num w:numId="17">
    <w:abstractNumId w:val="7"/>
  </w:num>
  <w:num w:numId="18">
    <w:abstractNumId w:val="21"/>
  </w:num>
  <w:num w:numId="19">
    <w:abstractNumId w:val="8"/>
  </w:num>
  <w:num w:numId="20">
    <w:abstractNumId w:val="18"/>
  </w:num>
  <w:num w:numId="21">
    <w:abstractNumId w:val="10"/>
  </w:num>
  <w:num w:numId="22">
    <w:abstractNumId w:val="26"/>
  </w:num>
  <w:num w:numId="23">
    <w:abstractNumId w:val="11"/>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4"/>
  </w:num>
  <w:num w:numId="28">
    <w:abstractNumId w:val="24"/>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E"/>
    <w:rsid w:val="00000EF3"/>
    <w:rsid w:val="00006C3E"/>
    <w:rsid w:val="000111A5"/>
    <w:rsid w:val="00013E06"/>
    <w:rsid w:val="00015B2E"/>
    <w:rsid w:val="00015D9F"/>
    <w:rsid w:val="000202C4"/>
    <w:rsid w:val="0002243F"/>
    <w:rsid w:val="00024B8E"/>
    <w:rsid w:val="00025DAA"/>
    <w:rsid w:val="0002618A"/>
    <w:rsid w:val="00030BC3"/>
    <w:rsid w:val="00031E04"/>
    <w:rsid w:val="0003316D"/>
    <w:rsid w:val="00035D74"/>
    <w:rsid w:val="00037C0D"/>
    <w:rsid w:val="00041349"/>
    <w:rsid w:val="00041AA1"/>
    <w:rsid w:val="0004472B"/>
    <w:rsid w:val="00044EC2"/>
    <w:rsid w:val="00045119"/>
    <w:rsid w:val="00045C89"/>
    <w:rsid w:val="00046EBE"/>
    <w:rsid w:val="000525B1"/>
    <w:rsid w:val="00052D3B"/>
    <w:rsid w:val="00055954"/>
    <w:rsid w:val="000560C4"/>
    <w:rsid w:val="00056D81"/>
    <w:rsid w:val="00057BFE"/>
    <w:rsid w:val="00057DF8"/>
    <w:rsid w:val="00065823"/>
    <w:rsid w:val="00072770"/>
    <w:rsid w:val="00073C33"/>
    <w:rsid w:val="00074F13"/>
    <w:rsid w:val="0007698B"/>
    <w:rsid w:val="000777D0"/>
    <w:rsid w:val="00085195"/>
    <w:rsid w:val="0008587D"/>
    <w:rsid w:val="00087F95"/>
    <w:rsid w:val="00090838"/>
    <w:rsid w:val="00092158"/>
    <w:rsid w:val="00096785"/>
    <w:rsid w:val="000A0435"/>
    <w:rsid w:val="000A288F"/>
    <w:rsid w:val="000A4DA9"/>
    <w:rsid w:val="000A7992"/>
    <w:rsid w:val="000B1653"/>
    <w:rsid w:val="000B1E40"/>
    <w:rsid w:val="000B4E7D"/>
    <w:rsid w:val="000C2626"/>
    <w:rsid w:val="000C4E96"/>
    <w:rsid w:val="000C7BA3"/>
    <w:rsid w:val="000D5C19"/>
    <w:rsid w:val="000D67DF"/>
    <w:rsid w:val="000D762D"/>
    <w:rsid w:val="000E6F2A"/>
    <w:rsid w:val="000F0C73"/>
    <w:rsid w:val="000F2D1C"/>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D16"/>
    <w:rsid w:val="00117130"/>
    <w:rsid w:val="00121F79"/>
    <w:rsid w:val="00125439"/>
    <w:rsid w:val="00125E00"/>
    <w:rsid w:val="001264A8"/>
    <w:rsid w:val="00126DEA"/>
    <w:rsid w:val="00134A4D"/>
    <w:rsid w:val="00136368"/>
    <w:rsid w:val="0014062D"/>
    <w:rsid w:val="00143556"/>
    <w:rsid w:val="0014545B"/>
    <w:rsid w:val="0014660A"/>
    <w:rsid w:val="00151640"/>
    <w:rsid w:val="00153A89"/>
    <w:rsid w:val="00156EB5"/>
    <w:rsid w:val="0015756D"/>
    <w:rsid w:val="00157FCD"/>
    <w:rsid w:val="00161BE9"/>
    <w:rsid w:val="00162683"/>
    <w:rsid w:val="001631AB"/>
    <w:rsid w:val="00164443"/>
    <w:rsid w:val="00166F0C"/>
    <w:rsid w:val="0017718A"/>
    <w:rsid w:val="001862DD"/>
    <w:rsid w:val="001903E0"/>
    <w:rsid w:val="00190486"/>
    <w:rsid w:val="001945DC"/>
    <w:rsid w:val="00195236"/>
    <w:rsid w:val="0019794A"/>
    <w:rsid w:val="001A4178"/>
    <w:rsid w:val="001A5DF3"/>
    <w:rsid w:val="001A6A0A"/>
    <w:rsid w:val="001A7E25"/>
    <w:rsid w:val="001B3DB4"/>
    <w:rsid w:val="001B5A98"/>
    <w:rsid w:val="001C10A7"/>
    <w:rsid w:val="001C4E3D"/>
    <w:rsid w:val="001C4F81"/>
    <w:rsid w:val="001C607C"/>
    <w:rsid w:val="001C6BED"/>
    <w:rsid w:val="001D42EC"/>
    <w:rsid w:val="001D5A3D"/>
    <w:rsid w:val="001D60F6"/>
    <w:rsid w:val="001E09B0"/>
    <w:rsid w:val="001E1AF0"/>
    <w:rsid w:val="001E49DD"/>
    <w:rsid w:val="001E64D3"/>
    <w:rsid w:val="001E6EFF"/>
    <w:rsid w:val="001E74F2"/>
    <w:rsid w:val="001F184D"/>
    <w:rsid w:val="001F3A14"/>
    <w:rsid w:val="00200982"/>
    <w:rsid w:val="00200D2F"/>
    <w:rsid w:val="00201AAC"/>
    <w:rsid w:val="00202BDF"/>
    <w:rsid w:val="002031C4"/>
    <w:rsid w:val="00210D0D"/>
    <w:rsid w:val="00211A7D"/>
    <w:rsid w:val="00211ED7"/>
    <w:rsid w:val="00213050"/>
    <w:rsid w:val="002147B5"/>
    <w:rsid w:val="00216BE1"/>
    <w:rsid w:val="00216D2B"/>
    <w:rsid w:val="00217B1A"/>
    <w:rsid w:val="00221910"/>
    <w:rsid w:val="002237C1"/>
    <w:rsid w:val="002258C0"/>
    <w:rsid w:val="002259F8"/>
    <w:rsid w:val="00225AD9"/>
    <w:rsid w:val="00226B70"/>
    <w:rsid w:val="00230D1E"/>
    <w:rsid w:val="00233633"/>
    <w:rsid w:val="002356C2"/>
    <w:rsid w:val="00243593"/>
    <w:rsid w:val="002447BC"/>
    <w:rsid w:val="00246152"/>
    <w:rsid w:val="002520D3"/>
    <w:rsid w:val="00253EEC"/>
    <w:rsid w:val="00254B27"/>
    <w:rsid w:val="00255474"/>
    <w:rsid w:val="0025699E"/>
    <w:rsid w:val="00257AB1"/>
    <w:rsid w:val="0027254F"/>
    <w:rsid w:val="0027679D"/>
    <w:rsid w:val="002818DA"/>
    <w:rsid w:val="00281BDC"/>
    <w:rsid w:val="00282713"/>
    <w:rsid w:val="00282814"/>
    <w:rsid w:val="00283084"/>
    <w:rsid w:val="00291457"/>
    <w:rsid w:val="002927F7"/>
    <w:rsid w:val="002A0962"/>
    <w:rsid w:val="002A1F14"/>
    <w:rsid w:val="002B16C8"/>
    <w:rsid w:val="002B1C5C"/>
    <w:rsid w:val="002B2BF8"/>
    <w:rsid w:val="002B3B73"/>
    <w:rsid w:val="002B4134"/>
    <w:rsid w:val="002C0F27"/>
    <w:rsid w:val="002C3A43"/>
    <w:rsid w:val="002C713A"/>
    <w:rsid w:val="002D17A6"/>
    <w:rsid w:val="002D2402"/>
    <w:rsid w:val="002D54F7"/>
    <w:rsid w:val="002E48D0"/>
    <w:rsid w:val="002E4CE6"/>
    <w:rsid w:val="002F110A"/>
    <w:rsid w:val="00302D6D"/>
    <w:rsid w:val="00304F70"/>
    <w:rsid w:val="003076DC"/>
    <w:rsid w:val="00312597"/>
    <w:rsid w:val="00312792"/>
    <w:rsid w:val="00313926"/>
    <w:rsid w:val="00314349"/>
    <w:rsid w:val="00315ED5"/>
    <w:rsid w:val="00317C3F"/>
    <w:rsid w:val="00317CDE"/>
    <w:rsid w:val="003222A7"/>
    <w:rsid w:val="00330107"/>
    <w:rsid w:val="00335B0D"/>
    <w:rsid w:val="00335D25"/>
    <w:rsid w:val="003407F1"/>
    <w:rsid w:val="003418B2"/>
    <w:rsid w:val="0034294A"/>
    <w:rsid w:val="0034558E"/>
    <w:rsid w:val="0034685D"/>
    <w:rsid w:val="00350418"/>
    <w:rsid w:val="00350688"/>
    <w:rsid w:val="00350C1B"/>
    <w:rsid w:val="00353979"/>
    <w:rsid w:val="0035413C"/>
    <w:rsid w:val="00354196"/>
    <w:rsid w:val="003552B5"/>
    <w:rsid w:val="003558F3"/>
    <w:rsid w:val="00355A55"/>
    <w:rsid w:val="003665E1"/>
    <w:rsid w:val="00367940"/>
    <w:rsid w:val="00371788"/>
    <w:rsid w:val="00373B0C"/>
    <w:rsid w:val="0037617A"/>
    <w:rsid w:val="00376A12"/>
    <w:rsid w:val="00377528"/>
    <w:rsid w:val="00381E73"/>
    <w:rsid w:val="00391815"/>
    <w:rsid w:val="00395516"/>
    <w:rsid w:val="003968D9"/>
    <w:rsid w:val="00396A5B"/>
    <w:rsid w:val="00397731"/>
    <w:rsid w:val="003A3D71"/>
    <w:rsid w:val="003A43B9"/>
    <w:rsid w:val="003A467D"/>
    <w:rsid w:val="003A4BA2"/>
    <w:rsid w:val="003A5B46"/>
    <w:rsid w:val="003B0EE5"/>
    <w:rsid w:val="003B1037"/>
    <w:rsid w:val="003C04A9"/>
    <w:rsid w:val="003C0A6B"/>
    <w:rsid w:val="003C0BA4"/>
    <w:rsid w:val="003C280A"/>
    <w:rsid w:val="003C31D4"/>
    <w:rsid w:val="003D1313"/>
    <w:rsid w:val="003D2A1F"/>
    <w:rsid w:val="003D57F6"/>
    <w:rsid w:val="003E1E57"/>
    <w:rsid w:val="003E59D9"/>
    <w:rsid w:val="003E6DEA"/>
    <w:rsid w:val="003F100D"/>
    <w:rsid w:val="003F15A8"/>
    <w:rsid w:val="003F1AAE"/>
    <w:rsid w:val="003F55AF"/>
    <w:rsid w:val="003F5941"/>
    <w:rsid w:val="003F5E66"/>
    <w:rsid w:val="003F722E"/>
    <w:rsid w:val="0040463F"/>
    <w:rsid w:val="00407069"/>
    <w:rsid w:val="00407C1A"/>
    <w:rsid w:val="0041010B"/>
    <w:rsid w:val="00412807"/>
    <w:rsid w:val="00413595"/>
    <w:rsid w:val="00420D32"/>
    <w:rsid w:val="00424919"/>
    <w:rsid w:val="00426DBF"/>
    <w:rsid w:val="00433677"/>
    <w:rsid w:val="004343E0"/>
    <w:rsid w:val="0043482A"/>
    <w:rsid w:val="00434DEF"/>
    <w:rsid w:val="00440CCF"/>
    <w:rsid w:val="004436AF"/>
    <w:rsid w:val="0044383E"/>
    <w:rsid w:val="00444681"/>
    <w:rsid w:val="00445344"/>
    <w:rsid w:val="00445527"/>
    <w:rsid w:val="00447345"/>
    <w:rsid w:val="004477C1"/>
    <w:rsid w:val="00451534"/>
    <w:rsid w:val="0045228D"/>
    <w:rsid w:val="00452DAA"/>
    <w:rsid w:val="0045340D"/>
    <w:rsid w:val="004563CC"/>
    <w:rsid w:val="004569BA"/>
    <w:rsid w:val="0045737D"/>
    <w:rsid w:val="00460666"/>
    <w:rsid w:val="00463C75"/>
    <w:rsid w:val="0046742F"/>
    <w:rsid w:val="00475271"/>
    <w:rsid w:val="0047619B"/>
    <w:rsid w:val="00477E33"/>
    <w:rsid w:val="004809F1"/>
    <w:rsid w:val="004836E8"/>
    <w:rsid w:val="00485871"/>
    <w:rsid w:val="00487C24"/>
    <w:rsid w:val="00493A14"/>
    <w:rsid w:val="00494B60"/>
    <w:rsid w:val="004A7E38"/>
    <w:rsid w:val="004B14C2"/>
    <w:rsid w:val="004B2E71"/>
    <w:rsid w:val="004B3ABC"/>
    <w:rsid w:val="004B5950"/>
    <w:rsid w:val="004B6426"/>
    <w:rsid w:val="004B73D2"/>
    <w:rsid w:val="004C2C85"/>
    <w:rsid w:val="004C6E09"/>
    <w:rsid w:val="004C76F3"/>
    <w:rsid w:val="004D03E9"/>
    <w:rsid w:val="004D10B3"/>
    <w:rsid w:val="004D3492"/>
    <w:rsid w:val="004D3730"/>
    <w:rsid w:val="004D4D79"/>
    <w:rsid w:val="004D5004"/>
    <w:rsid w:val="004D5875"/>
    <w:rsid w:val="004E4F6E"/>
    <w:rsid w:val="004E5522"/>
    <w:rsid w:val="004E608A"/>
    <w:rsid w:val="004E6E35"/>
    <w:rsid w:val="004F04B3"/>
    <w:rsid w:val="004F0D0D"/>
    <w:rsid w:val="00501A13"/>
    <w:rsid w:val="00501C28"/>
    <w:rsid w:val="005069DC"/>
    <w:rsid w:val="00510098"/>
    <w:rsid w:val="0051267C"/>
    <w:rsid w:val="00515CDF"/>
    <w:rsid w:val="005164BC"/>
    <w:rsid w:val="005243EF"/>
    <w:rsid w:val="0052492B"/>
    <w:rsid w:val="00524D88"/>
    <w:rsid w:val="00525DE4"/>
    <w:rsid w:val="0053023A"/>
    <w:rsid w:val="0053027B"/>
    <w:rsid w:val="00530DA1"/>
    <w:rsid w:val="005313FF"/>
    <w:rsid w:val="00531D69"/>
    <w:rsid w:val="005333A6"/>
    <w:rsid w:val="00534986"/>
    <w:rsid w:val="0053527C"/>
    <w:rsid w:val="00540CFA"/>
    <w:rsid w:val="00541D80"/>
    <w:rsid w:val="00542785"/>
    <w:rsid w:val="00542AE6"/>
    <w:rsid w:val="00543B00"/>
    <w:rsid w:val="00543C5E"/>
    <w:rsid w:val="00544711"/>
    <w:rsid w:val="00547EF6"/>
    <w:rsid w:val="005500F3"/>
    <w:rsid w:val="00553407"/>
    <w:rsid w:val="0055634C"/>
    <w:rsid w:val="00556A6D"/>
    <w:rsid w:val="00556C51"/>
    <w:rsid w:val="0055791A"/>
    <w:rsid w:val="0055795D"/>
    <w:rsid w:val="00560F58"/>
    <w:rsid w:val="0056381F"/>
    <w:rsid w:val="00570051"/>
    <w:rsid w:val="0057262F"/>
    <w:rsid w:val="00572CBA"/>
    <w:rsid w:val="00573840"/>
    <w:rsid w:val="005772E5"/>
    <w:rsid w:val="0058094E"/>
    <w:rsid w:val="00581CAB"/>
    <w:rsid w:val="00584980"/>
    <w:rsid w:val="00587523"/>
    <w:rsid w:val="00591142"/>
    <w:rsid w:val="00591F52"/>
    <w:rsid w:val="005954A2"/>
    <w:rsid w:val="00596471"/>
    <w:rsid w:val="00597C97"/>
    <w:rsid w:val="005A26B6"/>
    <w:rsid w:val="005A43FA"/>
    <w:rsid w:val="005A570F"/>
    <w:rsid w:val="005A629F"/>
    <w:rsid w:val="005A635A"/>
    <w:rsid w:val="005A6F22"/>
    <w:rsid w:val="005A773C"/>
    <w:rsid w:val="005A7A98"/>
    <w:rsid w:val="005B101B"/>
    <w:rsid w:val="005B226F"/>
    <w:rsid w:val="005C6B90"/>
    <w:rsid w:val="005C6C07"/>
    <w:rsid w:val="005D311C"/>
    <w:rsid w:val="005D3D94"/>
    <w:rsid w:val="005D6724"/>
    <w:rsid w:val="005D6B7F"/>
    <w:rsid w:val="005E0AA0"/>
    <w:rsid w:val="005E1313"/>
    <w:rsid w:val="005E350C"/>
    <w:rsid w:val="005E50FB"/>
    <w:rsid w:val="005F7E63"/>
    <w:rsid w:val="0060126A"/>
    <w:rsid w:val="00603875"/>
    <w:rsid w:val="00607977"/>
    <w:rsid w:val="006133BF"/>
    <w:rsid w:val="006144E1"/>
    <w:rsid w:val="00615878"/>
    <w:rsid w:val="006164D1"/>
    <w:rsid w:val="00617D04"/>
    <w:rsid w:val="00622C6C"/>
    <w:rsid w:val="00623CC1"/>
    <w:rsid w:val="00631F04"/>
    <w:rsid w:val="006326D9"/>
    <w:rsid w:val="00634AAE"/>
    <w:rsid w:val="00635264"/>
    <w:rsid w:val="00636F38"/>
    <w:rsid w:val="00644F3E"/>
    <w:rsid w:val="006507A3"/>
    <w:rsid w:val="00654996"/>
    <w:rsid w:val="0065529B"/>
    <w:rsid w:val="00655965"/>
    <w:rsid w:val="00657A8E"/>
    <w:rsid w:val="006612C8"/>
    <w:rsid w:val="00661AE2"/>
    <w:rsid w:val="00664929"/>
    <w:rsid w:val="006657D5"/>
    <w:rsid w:val="00666A70"/>
    <w:rsid w:val="00671465"/>
    <w:rsid w:val="00672568"/>
    <w:rsid w:val="00672869"/>
    <w:rsid w:val="0067402B"/>
    <w:rsid w:val="006807EB"/>
    <w:rsid w:val="00681489"/>
    <w:rsid w:val="00681574"/>
    <w:rsid w:val="0068169B"/>
    <w:rsid w:val="00681D4E"/>
    <w:rsid w:val="00683F0E"/>
    <w:rsid w:val="006859FD"/>
    <w:rsid w:val="00694F21"/>
    <w:rsid w:val="006A05AA"/>
    <w:rsid w:val="006A08AF"/>
    <w:rsid w:val="006A78C0"/>
    <w:rsid w:val="006B1A77"/>
    <w:rsid w:val="006B37C0"/>
    <w:rsid w:val="006C1FBC"/>
    <w:rsid w:val="006C5797"/>
    <w:rsid w:val="006D053D"/>
    <w:rsid w:val="006D067E"/>
    <w:rsid w:val="006D3265"/>
    <w:rsid w:val="006D6173"/>
    <w:rsid w:val="006E0F00"/>
    <w:rsid w:val="006E516A"/>
    <w:rsid w:val="006E6698"/>
    <w:rsid w:val="006E66CA"/>
    <w:rsid w:val="006E7C84"/>
    <w:rsid w:val="006F015D"/>
    <w:rsid w:val="006F11C7"/>
    <w:rsid w:val="006F5AEB"/>
    <w:rsid w:val="006F668D"/>
    <w:rsid w:val="006F67A5"/>
    <w:rsid w:val="007005E5"/>
    <w:rsid w:val="007047DF"/>
    <w:rsid w:val="00704865"/>
    <w:rsid w:val="00710595"/>
    <w:rsid w:val="007142CA"/>
    <w:rsid w:val="007147B0"/>
    <w:rsid w:val="007212B9"/>
    <w:rsid w:val="0072484D"/>
    <w:rsid w:val="00731266"/>
    <w:rsid w:val="00734712"/>
    <w:rsid w:val="0073651C"/>
    <w:rsid w:val="007422C0"/>
    <w:rsid w:val="00752910"/>
    <w:rsid w:val="00752934"/>
    <w:rsid w:val="00754074"/>
    <w:rsid w:val="00756F73"/>
    <w:rsid w:val="0076025B"/>
    <w:rsid w:val="0076119A"/>
    <w:rsid w:val="00761E9F"/>
    <w:rsid w:val="00764E1F"/>
    <w:rsid w:val="007653C3"/>
    <w:rsid w:val="00767C18"/>
    <w:rsid w:val="00772262"/>
    <w:rsid w:val="007723AD"/>
    <w:rsid w:val="007750BF"/>
    <w:rsid w:val="00775154"/>
    <w:rsid w:val="00775862"/>
    <w:rsid w:val="007762CE"/>
    <w:rsid w:val="007828BA"/>
    <w:rsid w:val="00783C52"/>
    <w:rsid w:val="00783F2D"/>
    <w:rsid w:val="007878E7"/>
    <w:rsid w:val="00790527"/>
    <w:rsid w:val="007959E4"/>
    <w:rsid w:val="00796FA6"/>
    <w:rsid w:val="0079732A"/>
    <w:rsid w:val="00797AC5"/>
    <w:rsid w:val="007A0726"/>
    <w:rsid w:val="007A0C16"/>
    <w:rsid w:val="007A2A12"/>
    <w:rsid w:val="007A5912"/>
    <w:rsid w:val="007A6692"/>
    <w:rsid w:val="007A6CE0"/>
    <w:rsid w:val="007B3DF0"/>
    <w:rsid w:val="007B6F29"/>
    <w:rsid w:val="007C0186"/>
    <w:rsid w:val="007C11CE"/>
    <w:rsid w:val="007C641F"/>
    <w:rsid w:val="007D0002"/>
    <w:rsid w:val="007D5BE2"/>
    <w:rsid w:val="007D5E2E"/>
    <w:rsid w:val="007D6769"/>
    <w:rsid w:val="007D71F4"/>
    <w:rsid w:val="007D7220"/>
    <w:rsid w:val="007D7497"/>
    <w:rsid w:val="007D74CC"/>
    <w:rsid w:val="007D7EE6"/>
    <w:rsid w:val="007E13DF"/>
    <w:rsid w:val="007E190D"/>
    <w:rsid w:val="007E2A19"/>
    <w:rsid w:val="007E457E"/>
    <w:rsid w:val="007E4B95"/>
    <w:rsid w:val="007E7389"/>
    <w:rsid w:val="007F101E"/>
    <w:rsid w:val="007F6CBC"/>
    <w:rsid w:val="00801EE7"/>
    <w:rsid w:val="0080564B"/>
    <w:rsid w:val="0081305E"/>
    <w:rsid w:val="00815843"/>
    <w:rsid w:val="008162AD"/>
    <w:rsid w:val="00816465"/>
    <w:rsid w:val="0082023E"/>
    <w:rsid w:val="00821E35"/>
    <w:rsid w:val="008367B8"/>
    <w:rsid w:val="0084054F"/>
    <w:rsid w:val="00843B51"/>
    <w:rsid w:val="00844BF4"/>
    <w:rsid w:val="008525B6"/>
    <w:rsid w:val="00853E2B"/>
    <w:rsid w:val="0085688C"/>
    <w:rsid w:val="00857DE1"/>
    <w:rsid w:val="008610FA"/>
    <w:rsid w:val="0086183B"/>
    <w:rsid w:val="00863CEB"/>
    <w:rsid w:val="008645E3"/>
    <w:rsid w:val="00864B83"/>
    <w:rsid w:val="00867785"/>
    <w:rsid w:val="0087107C"/>
    <w:rsid w:val="00872B14"/>
    <w:rsid w:val="008752F8"/>
    <w:rsid w:val="0087586F"/>
    <w:rsid w:val="0087625E"/>
    <w:rsid w:val="00881D0D"/>
    <w:rsid w:val="00886DF6"/>
    <w:rsid w:val="00890AD9"/>
    <w:rsid w:val="00890BFA"/>
    <w:rsid w:val="00890C98"/>
    <w:rsid w:val="00891A1B"/>
    <w:rsid w:val="008926C8"/>
    <w:rsid w:val="00892EE6"/>
    <w:rsid w:val="008949CE"/>
    <w:rsid w:val="00897349"/>
    <w:rsid w:val="008A0589"/>
    <w:rsid w:val="008A1862"/>
    <w:rsid w:val="008A5B95"/>
    <w:rsid w:val="008B190E"/>
    <w:rsid w:val="008B2492"/>
    <w:rsid w:val="008B2A3C"/>
    <w:rsid w:val="008B4C65"/>
    <w:rsid w:val="008B4E3F"/>
    <w:rsid w:val="008B6E8A"/>
    <w:rsid w:val="008C2188"/>
    <w:rsid w:val="008C6D64"/>
    <w:rsid w:val="008D06C8"/>
    <w:rsid w:val="008D0C02"/>
    <w:rsid w:val="008E012E"/>
    <w:rsid w:val="008E0424"/>
    <w:rsid w:val="008E34B5"/>
    <w:rsid w:val="008E376A"/>
    <w:rsid w:val="008E42FF"/>
    <w:rsid w:val="008E4863"/>
    <w:rsid w:val="008F0138"/>
    <w:rsid w:val="008F05A1"/>
    <w:rsid w:val="008F3B6D"/>
    <w:rsid w:val="008F5CAD"/>
    <w:rsid w:val="00903465"/>
    <w:rsid w:val="0090630B"/>
    <w:rsid w:val="009105F3"/>
    <w:rsid w:val="00915430"/>
    <w:rsid w:val="0091764B"/>
    <w:rsid w:val="009201CA"/>
    <w:rsid w:val="0092373E"/>
    <w:rsid w:val="00924580"/>
    <w:rsid w:val="00924D97"/>
    <w:rsid w:val="00925403"/>
    <w:rsid w:val="00927EC4"/>
    <w:rsid w:val="0093105E"/>
    <w:rsid w:val="009362A5"/>
    <w:rsid w:val="00946269"/>
    <w:rsid w:val="0095056E"/>
    <w:rsid w:val="00950B6F"/>
    <w:rsid w:val="00955B81"/>
    <w:rsid w:val="009560DC"/>
    <w:rsid w:val="00957F11"/>
    <w:rsid w:val="00961349"/>
    <w:rsid w:val="00962A4A"/>
    <w:rsid w:val="009648F9"/>
    <w:rsid w:val="00967503"/>
    <w:rsid w:val="0097090C"/>
    <w:rsid w:val="0097092A"/>
    <w:rsid w:val="00973E71"/>
    <w:rsid w:val="0097405B"/>
    <w:rsid w:val="00974E8B"/>
    <w:rsid w:val="00975DCA"/>
    <w:rsid w:val="00980952"/>
    <w:rsid w:val="009809F8"/>
    <w:rsid w:val="00983D0F"/>
    <w:rsid w:val="0098446D"/>
    <w:rsid w:val="00984A68"/>
    <w:rsid w:val="00987B1F"/>
    <w:rsid w:val="00991494"/>
    <w:rsid w:val="009A1BA5"/>
    <w:rsid w:val="009A3A25"/>
    <w:rsid w:val="009A50E4"/>
    <w:rsid w:val="009A6EF1"/>
    <w:rsid w:val="009A7C9B"/>
    <w:rsid w:val="009B1C1D"/>
    <w:rsid w:val="009B4D51"/>
    <w:rsid w:val="009B5D92"/>
    <w:rsid w:val="009B6B0B"/>
    <w:rsid w:val="009C0247"/>
    <w:rsid w:val="009C2ECB"/>
    <w:rsid w:val="009C3931"/>
    <w:rsid w:val="009C4191"/>
    <w:rsid w:val="009C4E7C"/>
    <w:rsid w:val="009C7312"/>
    <w:rsid w:val="009D2D53"/>
    <w:rsid w:val="009D3264"/>
    <w:rsid w:val="009D5EAD"/>
    <w:rsid w:val="009D76E7"/>
    <w:rsid w:val="009D7CDC"/>
    <w:rsid w:val="009D7E29"/>
    <w:rsid w:val="009E0E74"/>
    <w:rsid w:val="009E3A49"/>
    <w:rsid w:val="009E6968"/>
    <w:rsid w:val="009F0EBC"/>
    <w:rsid w:val="009F3087"/>
    <w:rsid w:val="009F331F"/>
    <w:rsid w:val="009F6561"/>
    <w:rsid w:val="00A01767"/>
    <w:rsid w:val="00A02C2B"/>
    <w:rsid w:val="00A03871"/>
    <w:rsid w:val="00A042A3"/>
    <w:rsid w:val="00A07077"/>
    <w:rsid w:val="00A16357"/>
    <w:rsid w:val="00A163EE"/>
    <w:rsid w:val="00A169D1"/>
    <w:rsid w:val="00A23E68"/>
    <w:rsid w:val="00A27ED2"/>
    <w:rsid w:val="00A27F7B"/>
    <w:rsid w:val="00A30961"/>
    <w:rsid w:val="00A30E47"/>
    <w:rsid w:val="00A310E1"/>
    <w:rsid w:val="00A36258"/>
    <w:rsid w:val="00A36E18"/>
    <w:rsid w:val="00A406BE"/>
    <w:rsid w:val="00A4131D"/>
    <w:rsid w:val="00A414F2"/>
    <w:rsid w:val="00A4215D"/>
    <w:rsid w:val="00A52213"/>
    <w:rsid w:val="00A57012"/>
    <w:rsid w:val="00A61924"/>
    <w:rsid w:val="00A62FFD"/>
    <w:rsid w:val="00A64E76"/>
    <w:rsid w:val="00A66672"/>
    <w:rsid w:val="00A67CCE"/>
    <w:rsid w:val="00A736BD"/>
    <w:rsid w:val="00A9117D"/>
    <w:rsid w:val="00A919E9"/>
    <w:rsid w:val="00A93716"/>
    <w:rsid w:val="00A9750E"/>
    <w:rsid w:val="00A97F0D"/>
    <w:rsid w:val="00AA731E"/>
    <w:rsid w:val="00AB1013"/>
    <w:rsid w:val="00AB106C"/>
    <w:rsid w:val="00AB1353"/>
    <w:rsid w:val="00AB2928"/>
    <w:rsid w:val="00AC1D74"/>
    <w:rsid w:val="00AC3D26"/>
    <w:rsid w:val="00AC5CA3"/>
    <w:rsid w:val="00AC7046"/>
    <w:rsid w:val="00AC73D7"/>
    <w:rsid w:val="00AC777D"/>
    <w:rsid w:val="00AD44F0"/>
    <w:rsid w:val="00AD4F01"/>
    <w:rsid w:val="00AE21A3"/>
    <w:rsid w:val="00AE40AD"/>
    <w:rsid w:val="00AE7064"/>
    <w:rsid w:val="00AE748E"/>
    <w:rsid w:val="00AF010F"/>
    <w:rsid w:val="00AF26CC"/>
    <w:rsid w:val="00AF2D07"/>
    <w:rsid w:val="00AF4376"/>
    <w:rsid w:val="00AF6E0D"/>
    <w:rsid w:val="00AF7955"/>
    <w:rsid w:val="00B027F5"/>
    <w:rsid w:val="00B05391"/>
    <w:rsid w:val="00B05B40"/>
    <w:rsid w:val="00B1371B"/>
    <w:rsid w:val="00B22963"/>
    <w:rsid w:val="00B2318D"/>
    <w:rsid w:val="00B26EAD"/>
    <w:rsid w:val="00B31A3D"/>
    <w:rsid w:val="00B35B6B"/>
    <w:rsid w:val="00B4099E"/>
    <w:rsid w:val="00B446B3"/>
    <w:rsid w:val="00B4539A"/>
    <w:rsid w:val="00B45E25"/>
    <w:rsid w:val="00B47A8D"/>
    <w:rsid w:val="00B53197"/>
    <w:rsid w:val="00B5361E"/>
    <w:rsid w:val="00B54839"/>
    <w:rsid w:val="00B54974"/>
    <w:rsid w:val="00B5540F"/>
    <w:rsid w:val="00B61116"/>
    <w:rsid w:val="00B61E08"/>
    <w:rsid w:val="00B61F1B"/>
    <w:rsid w:val="00B657FF"/>
    <w:rsid w:val="00B67253"/>
    <w:rsid w:val="00B72FD9"/>
    <w:rsid w:val="00B740F4"/>
    <w:rsid w:val="00B746DD"/>
    <w:rsid w:val="00B755FB"/>
    <w:rsid w:val="00B772C4"/>
    <w:rsid w:val="00B80AF0"/>
    <w:rsid w:val="00B817AF"/>
    <w:rsid w:val="00B81E09"/>
    <w:rsid w:val="00B8720B"/>
    <w:rsid w:val="00B91C15"/>
    <w:rsid w:val="00B962BA"/>
    <w:rsid w:val="00BA0687"/>
    <w:rsid w:val="00BA1D17"/>
    <w:rsid w:val="00BA2CB1"/>
    <w:rsid w:val="00BA398A"/>
    <w:rsid w:val="00BB055C"/>
    <w:rsid w:val="00BB175F"/>
    <w:rsid w:val="00BB1DFF"/>
    <w:rsid w:val="00BB2CB3"/>
    <w:rsid w:val="00BB3577"/>
    <w:rsid w:val="00BB479F"/>
    <w:rsid w:val="00BB5FFE"/>
    <w:rsid w:val="00BC1B4B"/>
    <w:rsid w:val="00BC326B"/>
    <w:rsid w:val="00BC68DE"/>
    <w:rsid w:val="00BD0229"/>
    <w:rsid w:val="00BD05D7"/>
    <w:rsid w:val="00BD0CBE"/>
    <w:rsid w:val="00BD17BC"/>
    <w:rsid w:val="00BD2744"/>
    <w:rsid w:val="00BD29DA"/>
    <w:rsid w:val="00BE0C9E"/>
    <w:rsid w:val="00BE29B4"/>
    <w:rsid w:val="00BE46B9"/>
    <w:rsid w:val="00BE63EE"/>
    <w:rsid w:val="00BF240C"/>
    <w:rsid w:val="00BF2FDA"/>
    <w:rsid w:val="00BF38F5"/>
    <w:rsid w:val="00BF4735"/>
    <w:rsid w:val="00BF4EEC"/>
    <w:rsid w:val="00BF536D"/>
    <w:rsid w:val="00BF7313"/>
    <w:rsid w:val="00BF7605"/>
    <w:rsid w:val="00C00A7E"/>
    <w:rsid w:val="00C028E9"/>
    <w:rsid w:val="00C1070B"/>
    <w:rsid w:val="00C13C32"/>
    <w:rsid w:val="00C178E7"/>
    <w:rsid w:val="00C2004A"/>
    <w:rsid w:val="00C23F20"/>
    <w:rsid w:val="00C257D2"/>
    <w:rsid w:val="00C34A84"/>
    <w:rsid w:val="00C3636A"/>
    <w:rsid w:val="00C4088F"/>
    <w:rsid w:val="00C43A13"/>
    <w:rsid w:val="00C44EAD"/>
    <w:rsid w:val="00C46BDD"/>
    <w:rsid w:val="00C47BBF"/>
    <w:rsid w:val="00C50B8D"/>
    <w:rsid w:val="00C55081"/>
    <w:rsid w:val="00C61922"/>
    <w:rsid w:val="00C64AFE"/>
    <w:rsid w:val="00C64D66"/>
    <w:rsid w:val="00C6665E"/>
    <w:rsid w:val="00C668CD"/>
    <w:rsid w:val="00C67243"/>
    <w:rsid w:val="00C67A95"/>
    <w:rsid w:val="00C74512"/>
    <w:rsid w:val="00C77FA1"/>
    <w:rsid w:val="00C805E0"/>
    <w:rsid w:val="00C841BB"/>
    <w:rsid w:val="00C848EC"/>
    <w:rsid w:val="00C94300"/>
    <w:rsid w:val="00C95CA0"/>
    <w:rsid w:val="00CA1192"/>
    <w:rsid w:val="00CA12ED"/>
    <w:rsid w:val="00CA19AB"/>
    <w:rsid w:val="00CA53B5"/>
    <w:rsid w:val="00CB73EB"/>
    <w:rsid w:val="00CB7B73"/>
    <w:rsid w:val="00CC5C15"/>
    <w:rsid w:val="00CC69CD"/>
    <w:rsid w:val="00CD01BF"/>
    <w:rsid w:val="00CD0893"/>
    <w:rsid w:val="00CD216F"/>
    <w:rsid w:val="00CD2523"/>
    <w:rsid w:val="00CD2E9A"/>
    <w:rsid w:val="00CD4549"/>
    <w:rsid w:val="00CD4811"/>
    <w:rsid w:val="00CD4D83"/>
    <w:rsid w:val="00CD6AF6"/>
    <w:rsid w:val="00CD6DB6"/>
    <w:rsid w:val="00CE038C"/>
    <w:rsid w:val="00CE0D35"/>
    <w:rsid w:val="00CE22DF"/>
    <w:rsid w:val="00CF21F0"/>
    <w:rsid w:val="00CF691C"/>
    <w:rsid w:val="00D02CF4"/>
    <w:rsid w:val="00D04371"/>
    <w:rsid w:val="00D07A53"/>
    <w:rsid w:val="00D1026E"/>
    <w:rsid w:val="00D1076D"/>
    <w:rsid w:val="00D10C3E"/>
    <w:rsid w:val="00D12238"/>
    <w:rsid w:val="00D1270E"/>
    <w:rsid w:val="00D13850"/>
    <w:rsid w:val="00D1385F"/>
    <w:rsid w:val="00D13986"/>
    <w:rsid w:val="00D13D86"/>
    <w:rsid w:val="00D14E4B"/>
    <w:rsid w:val="00D172C8"/>
    <w:rsid w:val="00D20834"/>
    <w:rsid w:val="00D21083"/>
    <w:rsid w:val="00D27F47"/>
    <w:rsid w:val="00D30C01"/>
    <w:rsid w:val="00D33219"/>
    <w:rsid w:val="00D34B9B"/>
    <w:rsid w:val="00D35FDE"/>
    <w:rsid w:val="00D3726F"/>
    <w:rsid w:val="00D43814"/>
    <w:rsid w:val="00D44746"/>
    <w:rsid w:val="00D51856"/>
    <w:rsid w:val="00D51E27"/>
    <w:rsid w:val="00D530DD"/>
    <w:rsid w:val="00D539E3"/>
    <w:rsid w:val="00D53C60"/>
    <w:rsid w:val="00D566AA"/>
    <w:rsid w:val="00D60684"/>
    <w:rsid w:val="00D618EC"/>
    <w:rsid w:val="00D64C50"/>
    <w:rsid w:val="00D70BE8"/>
    <w:rsid w:val="00D7533C"/>
    <w:rsid w:val="00D809E8"/>
    <w:rsid w:val="00D863A5"/>
    <w:rsid w:val="00D86A8F"/>
    <w:rsid w:val="00D86D12"/>
    <w:rsid w:val="00D87320"/>
    <w:rsid w:val="00D8797B"/>
    <w:rsid w:val="00D9259B"/>
    <w:rsid w:val="00D95004"/>
    <w:rsid w:val="00D95283"/>
    <w:rsid w:val="00DA13B8"/>
    <w:rsid w:val="00DA59F3"/>
    <w:rsid w:val="00DB16B6"/>
    <w:rsid w:val="00DB37FD"/>
    <w:rsid w:val="00DB59F8"/>
    <w:rsid w:val="00DC0A1A"/>
    <w:rsid w:val="00DC1E5E"/>
    <w:rsid w:val="00DC1FBD"/>
    <w:rsid w:val="00DC4245"/>
    <w:rsid w:val="00DD0E0E"/>
    <w:rsid w:val="00DD1642"/>
    <w:rsid w:val="00DD1943"/>
    <w:rsid w:val="00DD6E6A"/>
    <w:rsid w:val="00DE2C0E"/>
    <w:rsid w:val="00DE4264"/>
    <w:rsid w:val="00DE6F66"/>
    <w:rsid w:val="00DE775B"/>
    <w:rsid w:val="00DF0C08"/>
    <w:rsid w:val="00DF2040"/>
    <w:rsid w:val="00E00825"/>
    <w:rsid w:val="00E0651A"/>
    <w:rsid w:val="00E128CD"/>
    <w:rsid w:val="00E12CE4"/>
    <w:rsid w:val="00E15A6C"/>
    <w:rsid w:val="00E171BC"/>
    <w:rsid w:val="00E20554"/>
    <w:rsid w:val="00E22D40"/>
    <w:rsid w:val="00E22FB5"/>
    <w:rsid w:val="00E236A4"/>
    <w:rsid w:val="00E25731"/>
    <w:rsid w:val="00E27580"/>
    <w:rsid w:val="00E27FDB"/>
    <w:rsid w:val="00E30896"/>
    <w:rsid w:val="00E3364C"/>
    <w:rsid w:val="00E359B2"/>
    <w:rsid w:val="00E35B3F"/>
    <w:rsid w:val="00E41C1D"/>
    <w:rsid w:val="00E42D0E"/>
    <w:rsid w:val="00E43344"/>
    <w:rsid w:val="00E43918"/>
    <w:rsid w:val="00E44091"/>
    <w:rsid w:val="00E441AD"/>
    <w:rsid w:val="00E5655F"/>
    <w:rsid w:val="00E6435E"/>
    <w:rsid w:val="00E6630F"/>
    <w:rsid w:val="00E6711E"/>
    <w:rsid w:val="00E726C3"/>
    <w:rsid w:val="00E75692"/>
    <w:rsid w:val="00E75CC6"/>
    <w:rsid w:val="00E76B14"/>
    <w:rsid w:val="00E80852"/>
    <w:rsid w:val="00E82139"/>
    <w:rsid w:val="00E87305"/>
    <w:rsid w:val="00E87FA8"/>
    <w:rsid w:val="00E91F6D"/>
    <w:rsid w:val="00E93246"/>
    <w:rsid w:val="00E95993"/>
    <w:rsid w:val="00E97579"/>
    <w:rsid w:val="00EA00AC"/>
    <w:rsid w:val="00EA055C"/>
    <w:rsid w:val="00EA1094"/>
    <w:rsid w:val="00EA1600"/>
    <w:rsid w:val="00EA5A30"/>
    <w:rsid w:val="00EB02EE"/>
    <w:rsid w:val="00EB0E8B"/>
    <w:rsid w:val="00EB7818"/>
    <w:rsid w:val="00EC13E0"/>
    <w:rsid w:val="00EC14C2"/>
    <w:rsid w:val="00EC2A16"/>
    <w:rsid w:val="00EC4703"/>
    <w:rsid w:val="00EC7F70"/>
    <w:rsid w:val="00ED0A88"/>
    <w:rsid w:val="00ED1863"/>
    <w:rsid w:val="00ED3E8A"/>
    <w:rsid w:val="00ED65AC"/>
    <w:rsid w:val="00EE26D6"/>
    <w:rsid w:val="00EE3F8B"/>
    <w:rsid w:val="00EE61EB"/>
    <w:rsid w:val="00EF11A7"/>
    <w:rsid w:val="00EF2897"/>
    <w:rsid w:val="00EF2D63"/>
    <w:rsid w:val="00EF769C"/>
    <w:rsid w:val="00F044D4"/>
    <w:rsid w:val="00F05B2F"/>
    <w:rsid w:val="00F07542"/>
    <w:rsid w:val="00F077DE"/>
    <w:rsid w:val="00F07E0F"/>
    <w:rsid w:val="00F10585"/>
    <w:rsid w:val="00F1280C"/>
    <w:rsid w:val="00F17084"/>
    <w:rsid w:val="00F20A5A"/>
    <w:rsid w:val="00F219FF"/>
    <w:rsid w:val="00F23280"/>
    <w:rsid w:val="00F27612"/>
    <w:rsid w:val="00F31E37"/>
    <w:rsid w:val="00F32314"/>
    <w:rsid w:val="00F33542"/>
    <w:rsid w:val="00F33D56"/>
    <w:rsid w:val="00F36C7E"/>
    <w:rsid w:val="00F37746"/>
    <w:rsid w:val="00F4102C"/>
    <w:rsid w:val="00F42E0D"/>
    <w:rsid w:val="00F42E53"/>
    <w:rsid w:val="00F455FD"/>
    <w:rsid w:val="00F506BC"/>
    <w:rsid w:val="00F517F1"/>
    <w:rsid w:val="00F549D1"/>
    <w:rsid w:val="00F556B3"/>
    <w:rsid w:val="00F56FCD"/>
    <w:rsid w:val="00F57139"/>
    <w:rsid w:val="00F60F5A"/>
    <w:rsid w:val="00F61252"/>
    <w:rsid w:val="00F619F6"/>
    <w:rsid w:val="00F646BE"/>
    <w:rsid w:val="00F64AA9"/>
    <w:rsid w:val="00F65498"/>
    <w:rsid w:val="00F70005"/>
    <w:rsid w:val="00F733EA"/>
    <w:rsid w:val="00F73657"/>
    <w:rsid w:val="00F74C5B"/>
    <w:rsid w:val="00F76351"/>
    <w:rsid w:val="00F76B5E"/>
    <w:rsid w:val="00F77946"/>
    <w:rsid w:val="00F8181B"/>
    <w:rsid w:val="00F849A0"/>
    <w:rsid w:val="00F9061E"/>
    <w:rsid w:val="00F9090F"/>
    <w:rsid w:val="00F92910"/>
    <w:rsid w:val="00F93316"/>
    <w:rsid w:val="00F94D2E"/>
    <w:rsid w:val="00FA36B7"/>
    <w:rsid w:val="00FA48EF"/>
    <w:rsid w:val="00FA4F1A"/>
    <w:rsid w:val="00FA53AA"/>
    <w:rsid w:val="00FB007E"/>
    <w:rsid w:val="00FB20E5"/>
    <w:rsid w:val="00FB2B7C"/>
    <w:rsid w:val="00FB35B9"/>
    <w:rsid w:val="00FC26F3"/>
    <w:rsid w:val="00FC5835"/>
    <w:rsid w:val="00FC5ABE"/>
    <w:rsid w:val="00FD2B1A"/>
    <w:rsid w:val="00FD5137"/>
    <w:rsid w:val="00FE0AE3"/>
    <w:rsid w:val="00FE3421"/>
    <w:rsid w:val="00FE60A9"/>
    <w:rsid w:val="00FE62A3"/>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37FB23-FD24-41B4-B74D-B4D66CD8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6"/>
      </w:numPr>
      <w:spacing w:before="120"/>
      <w:jc w:val="both"/>
      <w:outlineLvl w:val="0"/>
    </w:pPr>
    <w:rPr>
      <w:sz w:val="20"/>
    </w:rPr>
  </w:style>
  <w:style w:type="paragraph" w:styleId="Nadpis2">
    <w:name w:val="heading 2"/>
    <w:basedOn w:val="Normln"/>
    <w:next w:val="Normln"/>
    <w:qFormat/>
    <w:rsid w:val="00D809E8"/>
    <w:pPr>
      <w:keepNext/>
      <w:numPr>
        <w:numId w:val="2"/>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6"/>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6"/>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6"/>
      </w:numPr>
      <w:spacing w:before="240" w:after="60"/>
      <w:outlineLvl w:val="6"/>
    </w:pPr>
    <w:rPr>
      <w:sz w:val="20"/>
    </w:rPr>
  </w:style>
  <w:style w:type="paragraph" w:styleId="Nadpis8">
    <w:name w:val="heading 8"/>
    <w:basedOn w:val="Normln"/>
    <w:next w:val="Normln"/>
    <w:qFormat/>
    <w:rsid w:val="007762CE"/>
    <w:pPr>
      <w:numPr>
        <w:ilvl w:val="7"/>
        <w:numId w:val="6"/>
      </w:numPr>
      <w:spacing w:before="240" w:after="60"/>
      <w:outlineLvl w:val="7"/>
    </w:pPr>
    <w:rPr>
      <w:i/>
      <w:sz w:val="20"/>
    </w:rPr>
  </w:style>
  <w:style w:type="paragraph" w:styleId="Nadpis9">
    <w:name w:val="heading 9"/>
    <w:basedOn w:val="Normln"/>
    <w:next w:val="Normln"/>
    <w:qFormat/>
    <w:rsid w:val="007762CE"/>
    <w:pPr>
      <w:numPr>
        <w:ilvl w:val="8"/>
        <w:numId w:val="6"/>
      </w:numPr>
      <w:spacing w:before="240" w:after="60"/>
      <w:outlineLvl w:val="8"/>
    </w:pPr>
    <w:rPr>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3018</Words>
  <Characters>17947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20924</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Špačková Štěpánka</cp:lastModifiedBy>
  <cp:revision>4</cp:revision>
  <cp:lastPrinted>2021-02-16T11:41:00Z</cp:lastPrinted>
  <dcterms:created xsi:type="dcterms:W3CDTF">2021-02-16T11:14:00Z</dcterms:created>
  <dcterms:modified xsi:type="dcterms:W3CDTF">2021-02-16T12:23:00Z</dcterms:modified>
</cp:coreProperties>
</file>