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:rsidR="00652F43" w:rsidRPr="004D7034" w:rsidRDefault="00D27BF0">
      <w:pPr>
        <w:rPr>
          <w:rFonts w:ascii="Arial" w:eastAsia="Arial" w:hAnsi="Arial" w:cs="Arial"/>
          <w:b/>
          <w:sz w:val="24"/>
          <w:szCs w:val="24"/>
        </w:rPr>
      </w:pPr>
      <w:r w:rsidRPr="004D7034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652F43" w:rsidRPr="004D7034" w:rsidRDefault="00D27BF0" w:rsidP="00FB13E8">
      <w:pPr>
        <w:spacing w:before="120" w:after="0"/>
        <w:ind w:left="2835" w:hanging="2835"/>
        <w:rPr>
          <w:rFonts w:ascii="Arial" w:eastAsia="Arial" w:hAnsi="Arial" w:cs="Arial"/>
          <w:b/>
        </w:rPr>
      </w:pPr>
      <w:r w:rsidRPr="004D7034">
        <w:rPr>
          <w:rFonts w:ascii="Arial" w:eastAsia="Arial" w:hAnsi="Arial" w:cs="Arial"/>
        </w:rPr>
        <w:t>Název:</w:t>
      </w:r>
      <w:r w:rsidR="004D7034" w:rsidRPr="004D7034">
        <w:rPr>
          <w:rFonts w:ascii="Arial" w:hAnsi="Arial" w:cs="Arial"/>
        </w:rPr>
        <w:t xml:space="preserve"> </w:t>
      </w:r>
      <w:r w:rsidR="004D7034" w:rsidRPr="004D7034">
        <w:rPr>
          <w:rFonts w:ascii="Arial" w:eastAsia="Arial" w:hAnsi="Arial" w:cs="Arial"/>
          <w:b/>
        </w:rPr>
        <w:t>Kostel Povýšení sv. Kříže - výměna oken v kopuli a v lucerně</w:t>
      </w:r>
      <w:r w:rsidRPr="004D7034">
        <w:rPr>
          <w:rFonts w:ascii="Arial" w:eastAsia="Arial" w:hAnsi="Arial" w:cs="Arial"/>
          <w:b/>
        </w:rPr>
        <w:t xml:space="preserve"> </w:t>
      </w:r>
    </w:p>
    <w:p w:rsidR="00652F43" w:rsidRPr="004D7034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Druh veřejné zakázky:</w:t>
      </w:r>
      <w:r w:rsidRPr="004D7034">
        <w:rPr>
          <w:rFonts w:ascii="Arial" w:eastAsia="Arial" w:hAnsi="Arial" w:cs="Arial"/>
          <w:sz w:val="20"/>
          <w:szCs w:val="20"/>
        </w:rPr>
        <w:tab/>
      </w:r>
      <w:r w:rsidR="00D27BF0" w:rsidRPr="004D7034">
        <w:rPr>
          <w:rFonts w:ascii="Arial" w:eastAsia="Arial" w:hAnsi="Arial" w:cs="Arial"/>
          <w:sz w:val="20"/>
          <w:szCs w:val="20"/>
        </w:rPr>
        <w:t>stavební práce</w:t>
      </w:r>
    </w:p>
    <w:p w:rsidR="00652F43" w:rsidRPr="004D7034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Režim veřejné zakázky:</w:t>
      </w:r>
      <w:r w:rsidRPr="004D7034">
        <w:rPr>
          <w:rFonts w:ascii="Arial" w:eastAsia="Arial" w:hAnsi="Arial" w:cs="Arial"/>
          <w:sz w:val="20"/>
          <w:szCs w:val="20"/>
        </w:rPr>
        <w:tab/>
      </w:r>
      <w:r w:rsidR="004D7034" w:rsidRPr="004D7034">
        <w:rPr>
          <w:rFonts w:ascii="Arial" w:eastAsia="Arial" w:hAnsi="Arial" w:cs="Arial"/>
          <w:sz w:val="20"/>
          <w:szCs w:val="20"/>
        </w:rPr>
        <w:t>VZMR</w:t>
      </w:r>
    </w:p>
    <w:p w:rsidR="00652F43" w:rsidRPr="004D7034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URL a</w:t>
      </w:r>
      <w:r w:rsidR="00D27BF0" w:rsidRPr="004D7034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4D7034">
        <w:rPr>
          <w:rFonts w:ascii="Arial" w:eastAsia="Arial" w:hAnsi="Arial" w:cs="Arial"/>
          <w:sz w:val="20"/>
          <w:szCs w:val="20"/>
        </w:rPr>
        <w:tab/>
      </w:r>
      <w:hyperlink r:id="rId10" w:history="1">
        <w:r w:rsidR="004D7034" w:rsidRPr="004D7034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https://zakazky.mmdecin.cz/vz00003833</w:t>
        </w:r>
      </w:hyperlink>
      <w:r w:rsidR="004D7034" w:rsidRPr="004D7034">
        <w:rPr>
          <w:rFonts w:ascii="Arial" w:eastAsia="Arial" w:hAnsi="Arial" w:cs="Arial"/>
          <w:sz w:val="20"/>
          <w:szCs w:val="20"/>
        </w:rPr>
        <w:t xml:space="preserve"> </w:t>
      </w:r>
      <w:r w:rsidR="00FB13E8" w:rsidRPr="004D7034">
        <w:rPr>
          <w:rFonts w:ascii="Arial" w:eastAsia="Arial" w:hAnsi="Arial" w:cs="Arial"/>
          <w:sz w:val="20"/>
          <w:szCs w:val="20"/>
        </w:rPr>
        <w:t xml:space="preserve"> </w:t>
      </w:r>
    </w:p>
    <w:p w:rsidR="00652F43" w:rsidRPr="004D7034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D7034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4D7034" w:rsidTr="00DF32DE">
        <w:trPr>
          <w:trHeight w:val="227"/>
        </w:trPr>
        <w:tc>
          <w:tcPr>
            <w:tcW w:w="3715" w:type="dxa"/>
          </w:tcPr>
          <w:p w:rsidR="00652F43" w:rsidRPr="004D7034" w:rsidRDefault="00D27BF0" w:rsidP="00D07417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</w:tcPr>
          <w:p w:rsidR="00652F43" w:rsidRPr="004D7034" w:rsidRDefault="00652F43" w:rsidP="00D07417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4D7034" w:rsidTr="00DF32DE">
        <w:trPr>
          <w:trHeight w:val="227"/>
        </w:trPr>
        <w:tc>
          <w:tcPr>
            <w:tcW w:w="3715" w:type="dxa"/>
          </w:tcPr>
          <w:p w:rsidR="00652F43" w:rsidRPr="004D7034" w:rsidRDefault="00D27BF0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</w:tcPr>
          <w:p w:rsidR="00652F43" w:rsidRPr="004D7034" w:rsidRDefault="00652F43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DF32DE">
        <w:trPr>
          <w:trHeight w:val="227"/>
        </w:trPr>
        <w:tc>
          <w:tcPr>
            <w:tcW w:w="3715" w:type="dxa"/>
          </w:tcPr>
          <w:p w:rsidR="00652F43" w:rsidRPr="004D7034" w:rsidRDefault="00D27BF0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</w:tcPr>
          <w:p w:rsidR="00652F43" w:rsidRPr="004D7034" w:rsidRDefault="00652F43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DF32DE">
        <w:trPr>
          <w:trHeight w:val="227"/>
        </w:trPr>
        <w:tc>
          <w:tcPr>
            <w:tcW w:w="3715" w:type="dxa"/>
          </w:tcPr>
          <w:p w:rsidR="00652F43" w:rsidRPr="004D7034" w:rsidRDefault="00D27BF0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</w:tcPr>
          <w:p w:rsidR="00652F43" w:rsidRPr="004D7034" w:rsidRDefault="00652F43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DF32DE">
        <w:trPr>
          <w:trHeight w:val="227"/>
        </w:trPr>
        <w:tc>
          <w:tcPr>
            <w:tcW w:w="3715" w:type="dxa"/>
          </w:tcPr>
          <w:p w:rsidR="00652F43" w:rsidRPr="004D7034" w:rsidRDefault="00D27BF0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</w:tcPr>
          <w:p w:rsidR="00652F43" w:rsidRPr="004D7034" w:rsidRDefault="00652F43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DF32DE">
        <w:trPr>
          <w:trHeight w:val="227"/>
        </w:trPr>
        <w:tc>
          <w:tcPr>
            <w:tcW w:w="3715" w:type="dxa"/>
          </w:tcPr>
          <w:p w:rsidR="00652F43" w:rsidRPr="004D7034" w:rsidRDefault="00D27BF0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</w:tcPr>
          <w:p w:rsidR="00652F43" w:rsidRPr="004D7034" w:rsidRDefault="00652F43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DF32DE">
        <w:trPr>
          <w:trHeight w:val="227"/>
        </w:trPr>
        <w:tc>
          <w:tcPr>
            <w:tcW w:w="3715" w:type="dxa"/>
          </w:tcPr>
          <w:p w:rsidR="00652F43" w:rsidRPr="004D7034" w:rsidRDefault="00D27BF0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</w:tcPr>
          <w:p w:rsidR="00652F43" w:rsidRPr="004D7034" w:rsidRDefault="00652F43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4D7034" w:rsidTr="00DF32DE">
        <w:trPr>
          <w:trHeight w:val="227"/>
        </w:trPr>
        <w:tc>
          <w:tcPr>
            <w:tcW w:w="3715" w:type="dxa"/>
          </w:tcPr>
          <w:p w:rsidR="00652F43" w:rsidRPr="004D7034" w:rsidRDefault="00D27BF0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</w:tcPr>
          <w:p w:rsidR="00652F43" w:rsidRPr="004D7034" w:rsidRDefault="00652F43" w:rsidP="00D0741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4D7034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:rsidR="00652F43" w:rsidRPr="004D7034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4D7034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:rsidR="00652F43" w:rsidRPr="004D7034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4D7034" w:rsidRDefault="00FB13E8" w:rsidP="00D07417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4D7034" w:rsidRDefault="00FB13E8" w:rsidP="00D07417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AC16CA" w:rsidRPr="004D7034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4D7034" w:rsidRDefault="00FB13E8" w:rsidP="00D07417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4D7034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4D7034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4D7034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4D7034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a zkratky </w:t>
      </w:r>
      <w:r w:rsidR="00AC16CA" w:rsidRPr="004D7034">
        <w:rPr>
          <w:rFonts w:ascii="Arial" w:eastAsia="Arial" w:hAnsi="Arial" w:cs="Arial"/>
          <w:color w:val="000000"/>
          <w:sz w:val="20"/>
          <w:szCs w:val="20"/>
        </w:rPr>
        <w:br/>
      </w:r>
      <w:r w:rsidRPr="004D7034">
        <w:rPr>
          <w:rFonts w:ascii="Arial" w:eastAsia="Arial" w:hAnsi="Arial" w:cs="Arial"/>
          <w:color w:val="000000"/>
          <w:sz w:val="20"/>
          <w:szCs w:val="20"/>
        </w:rPr>
        <w:t>v souladu se zadávací dokumentací,</w:t>
      </w:r>
    </w:p>
    <w:p w:rsidR="00FB13E8" w:rsidRPr="004D7034" w:rsidRDefault="00FB13E8" w:rsidP="00D07417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 xml:space="preserve">přijímá elektronický nástroj E-ZAK jako prostředek komunikace ve výběrovém řízení, nestanoví-li zadavatel </w:t>
      </w:r>
      <w:r w:rsidR="00AC16CA" w:rsidRPr="004D7034">
        <w:rPr>
          <w:rFonts w:ascii="Arial" w:eastAsia="Arial" w:hAnsi="Arial" w:cs="Arial"/>
          <w:color w:val="000000"/>
          <w:sz w:val="20"/>
          <w:szCs w:val="20"/>
        </w:rPr>
        <w:br/>
      </w:r>
      <w:r w:rsidRPr="004D7034">
        <w:rPr>
          <w:rFonts w:ascii="Arial" w:eastAsia="Arial" w:hAnsi="Arial" w:cs="Arial"/>
          <w:color w:val="000000"/>
          <w:sz w:val="20"/>
          <w:szCs w:val="20"/>
        </w:rPr>
        <w:t>u konkrétního úkonu jinak,</w:t>
      </w:r>
    </w:p>
    <w:p w:rsidR="00FB13E8" w:rsidRPr="004D7034" w:rsidRDefault="00FB13E8" w:rsidP="00D07417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4D7034" w:rsidRDefault="00FB13E8" w:rsidP="00D07417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 v elektronickém nástroji E-ZAK,</w:t>
      </w:r>
    </w:p>
    <w:p w:rsidR="00B971AC" w:rsidRPr="004D7034" w:rsidRDefault="00B971AC" w:rsidP="00D07417">
      <w:pPr>
        <w:pStyle w:val="Odstavecseseznamem"/>
        <w:numPr>
          <w:ilvl w:val="0"/>
          <w:numId w:val="10"/>
        </w:numPr>
        <w:spacing w:after="0" w:line="276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FB13E8" w:rsidRPr="004D7034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4D7034" w:rsidRDefault="00FB13E8" w:rsidP="00D07417">
      <w:pPr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4D7034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4D7034" w:rsidRDefault="00FB13E8" w:rsidP="00D07417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</w:p>
    <w:p w:rsidR="00FB13E8" w:rsidRDefault="00FB13E8" w:rsidP="00D07417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7034">
        <w:rPr>
          <w:rFonts w:ascii="Arial" w:eastAsia="Arial" w:hAnsi="Arial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 w:rsidRPr="004D7034">
        <w:rPr>
          <w:rFonts w:ascii="Arial" w:eastAsia="Arial" w:hAnsi="Arial" w:cs="Arial"/>
          <w:color w:val="000000"/>
          <w:sz w:val="20"/>
          <w:szCs w:val="20"/>
        </w:rPr>
        <w:t>smluvními podmínkami zadavatele.</w:t>
      </w:r>
    </w:p>
    <w:p w:rsidR="004D7034" w:rsidRDefault="004D7034" w:rsidP="004D7034">
      <w:pPr>
        <w:spacing w:before="6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971AC" w:rsidRPr="004D7034" w:rsidRDefault="004D7034" w:rsidP="004D70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4D7034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KVALIFIKACE</w:t>
      </w:r>
    </w:p>
    <w:p w:rsidR="004D7034" w:rsidRPr="00065E11" w:rsidRDefault="004D7034" w:rsidP="004D7034">
      <w:pPr>
        <w:pStyle w:val="Odstavecseseznamem"/>
        <w:numPr>
          <w:ilvl w:val="0"/>
          <w:numId w:val="16"/>
        </w:numPr>
        <w:spacing w:before="120" w:after="0" w:line="288" w:lineRule="auto"/>
        <w:ind w:left="426" w:hanging="426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4D7034" w:rsidRDefault="004D7034" w:rsidP="004D7034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:rsidR="004D7034" w:rsidRPr="00065E11" w:rsidRDefault="004D7034" w:rsidP="004D7034">
      <w:pPr>
        <w:pStyle w:val="Odstavecseseznamem"/>
        <w:numPr>
          <w:ilvl w:val="0"/>
          <w:numId w:val="16"/>
        </w:numPr>
        <w:spacing w:before="240" w:after="0" w:line="288" w:lineRule="auto"/>
        <w:ind w:left="425" w:hanging="425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:rsidR="004D7034" w:rsidRPr="00065E11" w:rsidRDefault="004D7034" w:rsidP="004D7034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</w:t>
      </w:r>
      <w:r>
        <w:rPr>
          <w:rFonts w:ascii="Arial" w:eastAsia="Arial" w:hAnsi="Arial" w:cs="Arial"/>
          <w:sz w:val="20"/>
          <w:szCs w:val="20"/>
        </w:rPr>
        <w:t>předl</w:t>
      </w:r>
      <w:r w:rsidR="006F0B20">
        <w:rPr>
          <w:rFonts w:ascii="Arial" w:eastAsia="Arial" w:hAnsi="Arial" w:cs="Arial"/>
          <w:sz w:val="20"/>
          <w:szCs w:val="20"/>
        </w:rPr>
        <w:t>oží</w:t>
      </w:r>
      <w:r w:rsidRPr="00065E11">
        <w:rPr>
          <w:rFonts w:ascii="Arial" w:eastAsia="Arial" w:hAnsi="Arial" w:cs="Arial"/>
          <w:sz w:val="20"/>
          <w:szCs w:val="20"/>
        </w:rPr>
        <w:t>:</w:t>
      </w:r>
    </w:p>
    <w:p w:rsidR="004D7034" w:rsidRPr="00142EC6" w:rsidRDefault="004D7034" w:rsidP="004D7034">
      <w:pPr>
        <w:pStyle w:val="Odstavecseseznamem"/>
        <w:numPr>
          <w:ilvl w:val="0"/>
          <w:numId w:val="17"/>
        </w:numPr>
        <w:spacing w:before="120" w:after="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142EC6">
        <w:rPr>
          <w:rFonts w:ascii="Arial" w:eastAsia="Arial" w:hAnsi="Arial" w:cs="Arial"/>
          <w:sz w:val="20"/>
          <w:szCs w:val="20"/>
        </w:rPr>
        <w:t>výpis z OR, pokud je v něm zapsán,</w:t>
      </w:r>
    </w:p>
    <w:p w:rsidR="004D7034" w:rsidRPr="004D7034" w:rsidRDefault="004D7034" w:rsidP="004D7034">
      <w:pPr>
        <w:pStyle w:val="Odstavecseseznamem"/>
        <w:numPr>
          <w:ilvl w:val="0"/>
          <w:numId w:val="17"/>
        </w:numPr>
        <w:spacing w:before="60" w:after="0" w:line="276" w:lineRule="auto"/>
        <w:ind w:left="714" w:hanging="357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904BF0">
        <w:rPr>
          <w:rFonts w:ascii="Arial" w:eastAsia="Arial" w:hAnsi="Arial" w:cs="Arial"/>
          <w:sz w:val="20"/>
          <w:szCs w:val="20"/>
        </w:rPr>
        <w:t>doklad o oprávnění k podnikání v rozsahu odpovídajícím předmětu veřejné zakázky, zejména doklad prokazující příslušné živnostenské oprávnění</w:t>
      </w:r>
      <w:r>
        <w:rPr>
          <w:rFonts w:ascii="Arial" w:eastAsia="Arial" w:hAnsi="Arial" w:cs="Arial"/>
          <w:sz w:val="20"/>
          <w:szCs w:val="20"/>
        </w:rPr>
        <w:t xml:space="preserve"> v oboru,</w:t>
      </w:r>
    </w:p>
    <w:p w:rsidR="004D7034" w:rsidRPr="00065E11" w:rsidRDefault="004D7034" w:rsidP="004D7034">
      <w:pPr>
        <w:pStyle w:val="Odstavecseseznamem"/>
        <w:numPr>
          <w:ilvl w:val="0"/>
          <w:numId w:val="16"/>
        </w:numPr>
        <w:spacing w:before="240" w:after="0" w:line="276" w:lineRule="auto"/>
        <w:ind w:left="425" w:hanging="425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Technická kvalifikace</w:t>
      </w:r>
    </w:p>
    <w:p w:rsidR="004D7034" w:rsidRPr="00475F75" w:rsidRDefault="004D7034" w:rsidP="004D7034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75F75">
        <w:rPr>
          <w:rFonts w:ascii="Arial" w:eastAsia="Arial" w:hAnsi="Arial" w:cs="Arial"/>
          <w:sz w:val="20"/>
          <w:szCs w:val="20"/>
        </w:rPr>
        <w:t>Účastník před</w:t>
      </w:r>
      <w:r w:rsidR="006F0B20">
        <w:rPr>
          <w:rFonts w:ascii="Arial" w:eastAsia="Arial" w:hAnsi="Arial" w:cs="Arial"/>
          <w:sz w:val="20"/>
          <w:szCs w:val="20"/>
        </w:rPr>
        <w:t>loží</w:t>
      </w:r>
      <w:r w:rsidRPr="00475F75">
        <w:rPr>
          <w:rFonts w:ascii="Arial" w:eastAsia="Arial" w:hAnsi="Arial" w:cs="Arial"/>
          <w:sz w:val="20"/>
          <w:szCs w:val="20"/>
        </w:rPr>
        <w:t>:</w:t>
      </w:r>
    </w:p>
    <w:p w:rsidR="004D7034" w:rsidRDefault="004D7034" w:rsidP="004D703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0" w:line="264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1490">
        <w:rPr>
          <w:rFonts w:ascii="Arial" w:hAnsi="Arial" w:cs="Arial"/>
          <w:sz w:val="20"/>
          <w:szCs w:val="20"/>
        </w:rPr>
        <w:t>minimálně 1 osvědčení objednatele o řádném plnění prací obdobného charakteru zrealizované (dokončené) v posledních 10 letech.</w:t>
      </w:r>
    </w:p>
    <w:p w:rsidR="00766C24" w:rsidRPr="00766C24" w:rsidRDefault="00766C24" w:rsidP="00766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3090"/>
        <w:gridCol w:w="4677"/>
      </w:tblGrid>
      <w:tr w:rsidR="00AE67DF" w:rsidRPr="00875398" w:rsidTr="006F0B20">
        <w:trPr>
          <w:cantSplit/>
          <w:trHeight w:val="624"/>
        </w:trPr>
        <w:tc>
          <w:tcPr>
            <w:tcW w:w="13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09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4D7034" w:rsidRDefault="00AE67DF" w:rsidP="004D7034">
            <w:pPr>
              <w:suppressAutoHyphens/>
              <w:spacing w:before="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7034">
              <w:rPr>
                <w:rFonts w:ascii="Arial" w:hAnsi="Arial" w:cs="Arial"/>
                <w:b/>
                <w:sz w:val="20"/>
                <w:szCs w:val="20"/>
              </w:rPr>
              <w:t>1 osvědčení</w:t>
            </w:r>
            <w:r w:rsidRPr="004D70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034" w:rsidRPr="004D7034">
              <w:rPr>
                <w:rFonts w:ascii="Arial" w:hAnsi="Arial" w:cs="Arial"/>
                <w:sz w:val="20"/>
                <w:szCs w:val="20"/>
              </w:rPr>
              <w:t>objednatele o řádném plnění prací obdobného charakteru zrealizované (dokončené) v posledních 10 letech.</w:t>
            </w: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4D7034" w:rsidRPr="004D7034" w:rsidRDefault="004D7034" w:rsidP="004D703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E67DF" w:rsidRPr="00920760" w:rsidRDefault="00AE67DF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6F0B20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4D7034" w:rsidRPr="004D7034" w:rsidRDefault="004D7034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:rsidR="00AE67DF" w:rsidRPr="00920760" w:rsidRDefault="00AE67DF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6F0B20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  <w:r w:rsidR="004D7034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vč. tel. a emailu</w:t>
            </w:r>
          </w:p>
          <w:p w:rsidR="004D7034" w:rsidRPr="004D7034" w:rsidRDefault="004D7034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:rsidR="00AE67DF" w:rsidRPr="00920760" w:rsidRDefault="00AE67DF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6F0B20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4D7034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Doba a místo</w:t>
            </w:r>
            <w:r w:rsidR="00AE67DF"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realizace</w:t>
            </w:r>
          </w:p>
          <w:p w:rsidR="004D7034" w:rsidRPr="004D7034" w:rsidRDefault="004D7034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:rsidR="00AE67DF" w:rsidRPr="00920760" w:rsidRDefault="00AE67DF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6F0B20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Cena</w:t>
            </w:r>
            <w:r w:rsidR="004D7034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v Kč bez DPH</w:t>
            </w:r>
          </w:p>
          <w:p w:rsidR="004D7034" w:rsidRPr="004D7034" w:rsidRDefault="004D7034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:rsidR="00AE67DF" w:rsidRPr="00920760" w:rsidRDefault="00AE67DF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6F0B20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Předmět VZ</w:t>
            </w:r>
            <w:r w:rsidR="004D7034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(popis)</w:t>
            </w:r>
          </w:p>
          <w:p w:rsidR="004D7034" w:rsidRPr="004D7034" w:rsidRDefault="004D7034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:rsidR="00AE67DF" w:rsidRPr="00920760" w:rsidRDefault="00AE67DF" w:rsidP="004D703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C16CA" w:rsidRPr="004D7034" w:rsidRDefault="00AC16CA" w:rsidP="004D70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ÚDAJE</w:t>
      </w: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Pr="004D7034">
        <w:rPr>
          <w:rFonts w:ascii="Arial" w:eastAsia="Arial" w:hAnsi="Arial" w:cs="Arial"/>
          <w:b/>
          <w:color w:val="000000"/>
          <w:sz w:val="24"/>
          <w:szCs w:val="24"/>
        </w:rPr>
        <w:t>PRO HODNOCENÍ</w:t>
      </w:r>
    </w:p>
    <w:p w:rsidR="00AC16CA" w:rsidRPr="004D7034" w:rsidRDefault="00AC16CA" w:rsidP="00AC16CA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 xml:space="preserve">Základní hodnotící kritérium - ekonomická výhodnost nabídky složená z dílčích hodnotících kritérií: </w:t>
      </w:r>
    </w:p>
    <w:p w:rsidR="00AC16CA" w:rsidRPr="004D7034" w:rsidRDefault="00AC16CA" w:rsidP="006B2D66">
      <w:pPr>
        <w:pStyle w:val="Odstavecseseznamem"/>
        <w:widowControl w:val="0"/>
        <w:numPr>
          <w:ilvl w:val="0"/>
          <w:numId w:val="14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 xml:space="preserve">nabídková cena </w:t>
      </w:r>
      <w:r w:rsidR="00114573" w:rsidRPr="004D7034">
        <w:rPr>
          <w:rFonts w:ascii="Arial" w:eastAsia="Arial" w:hAnsi="Arial" w:cs="Arial"/>
          <w:sz w:val="20"/>
          <w:szCs w:val="20"/>
        </w:rPr>
        <w:t>v Kč bez DPH</w:t>
      </w:r>
      <w:r w:rsidR="00114573" w:rsidRPr="004D7034">
        <w:rPr>
          <w:rFonts w:ascii="Arial" w:eastAsia="Arial" w:hAnsi="Arial" w:cs="Arial"/>
          <w:sz w:val="20"/>
          <w:szCs w:val="20"/>
        </w:rPr>
        <w:tab/>
      </w:r>
      <w:r w:rsidR="00114573" w:rsidRPr="004D7034">
        <w:rPr>
          <w:rFonts w:ascii="Arial" w:eastAsia="Arial" w:hAnsi="Arial" w:cs="Arial"/>
          <w:sz w:val="20"/>
          <w:szCs w:val="20"/>
        </w:rPr>
        <w:tab/>
      </w:r>
      <w:r w:rsidRPr="004D7034">
        <w:rPr>
          <w:rFonts w:ascii="Arial" w:eastAsia="Arial" w:hAnsi="Arial" w:cs="Arial"/>
          <w:sz w:val="20"/>
          <w:szCs w:val="20"/>
        </w:rPr>
        <w:t xml:space="preserve">70 % </w:t>
      </w:r>
    </w:p>
    <w:p w:rsidR="00AC16CA" w:rsidRPr="004D7034" w:rsidRDefault="00114573" w:rsidP="006B2D66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>zkušenosti účastníka</w:t>
      </w:r>
      <w:r w:rsidR="00AC16CA" w:rsidRPr="004D7034">
        <w:rPr>
          <w:rFonts w:ascii="Arial" w:eastAsia="Arial" w:hAnsi="Arial" w:cs="Arial"/>
          <w:sz w:val="20"/>
          <w:szCs w:val="20"/>
        </w:rPr>
        <w:t xml:space="preserve"> </w:t>
      </w:r>
      <w:r w:rsidRPr="004D7034">
        <w:rPr>
          <w:rFonts w:ascii="Arial" w:eastAsia="Arial" w:hAnsi="Arial" w:cs="Arial"/>
          <w:sz w:val="20"/>
          <w:szCs w:val="20"/>
        </w:rPr>
        <w:tab/>
      </w:r>
      <w:r w:rsidRPr="004D7034">
        <w:rPr>
          <w:rFonts w:ascii="Arial" w:eastAsia="Arial" w:hAnsi="Arial" w:cs="Arial"/>
          <w:sz w:val="20"/>
          <w:szCs w:val="20"/>
        </w:rPr>
        <w:tab/>
      </w:r>
      <w:r w:rsidRPr="004D7034">
        <w:rPr>
          <w:rFonts w:ascii="Arial" w:eastAsia="Arial" w:hAnsi="Arial" w:cs="Arial"/>
          <w:sz w:val="20"/>
          <w:szCs w:val="20"/>
        </w:rPr>
        <w:tab/>
        <w:t>3</w:t>
      </w:r>
      <w:r w:rsidR="00AC16CA" w:rsidRPr="004D7034">
        <w:rPr>
          <w:rFonts w:ascii="Arial" w:eastAsia="Arial" w:hAnsi="Arial" w:cs="Arial"/>
          <w:sz w:val="20"/>
          <w:szCs w:val="20"/>
        </w:rPr>
        <w:t xml:space="preserve">0 % </w:t>
      </w:r>
    </w:p>
    <w:p w:rsidR="00AC16CA" w:rsidRDefault="00AC16CA" w:rsidP="00AC16CA">
      <w:pPr>
        <w:spacing w:after="0"/>
        <w:rPr>
          <w:rFonts w:ascii="Arial" w:eastAsia="Arial" w:hAnsi="Arial" w:cs="Arial"/>
          <w:sz w:val="20"/>
          <w:szCs w:val="20"/>
        </w:rPr>
      </w:pPr>
      <w:r w:rsidRPr="004D7034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p w:rsidR="004D7034" w:rsidRPr="004D7034" w:rsidRDefault="004D7034" w:rsidP="00AC16CA">
      <w:pPr>
        <w:spacing w:after="0"/>
        <w:rPr>
          <w:rFonts w:ascii="Arial" w:eastAsia="Arial" w:hAnsi="Arial" w:cs="Arial"/>
          <w:sz w:val="20"/>
          <w:szCs w:val="20"/>
        </w:rPr>
      </w:pPr>
    </w:p>
    <w:p w:rsidR="006B2D66" w:rsidRPr="004D7034" w:rsidRDefault="006B2D66" w:rsidP="006B2D66">
      <w:pPr>
        <w:pStyle w:val="Odstavecseseznamem"/>
        <w:numPr>
          <w:ilvl w:val="0"/>
          <w:numId w:val="15"/>
        </w:numPr>
        <w:spacing w:after="0"/>
        <w:ind w:left="284" w:hanging="284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4D7034">
        <w:rPr>
          <w:rFonts w:ascii="Arial" w:eastAsia="Arial" w:hAnsi="Arial" w:cs="Arial"/>
          <w:b/>
          <w:sz w:val="20"/>
          <w:szCs w:val="20"/>
        </w:rPr>
        <w:t>nabídková cena v Kč bez DPH</w:t>
      </w:r>
    </w:p>
    <w:p w:rsidR="00920760" w:rsidRPr="004D7034" w:rsidRDefault="00920760" w:rsidP="00920760">
      <w:pPr>
        <w:pStyle w:val="Odstavecseseznamem"/>
        <w:spacing w:after="0"/>
        <w:ind w:left="284"/>
        <w:contextualSpacing w:val="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2171"/>
        <w:gridCol w:w="2172"/>
        <w:gridCol w:w="2290"/>
      </w:tblGrid>
      <w:tr w:rsidR="00AC16CA" w:rsidRPr="004D7034" w:rsidTr="00920760">
        <w:trPr>
          <w:trHeight w:val="397"/>
        </w:trPr>
        <w:tc>
          <w:tcPr>
            <w:tcW w:w="243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4D7034" w:rsidRDefault="00AC16CA" w:rsidP="00920760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AC16CA" w:rsidRPr="004D7034" w:rsidTr="00920760">
        <w:trPr>
          <w:trHeight w:val="397"/>
        </w:trPr>
        <w:tc>
          <w:tcPr>
            <w:tcW w:w="243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4D7034" w:rsidRDefault="00AC16CA" w:rsidP="00D8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AC16CA" w:rsidRPr="004D7034" w:rsidTr="00920760">
        <w:trPr>
          <w:trHeight w:val="397"/>
        </w:trPr>
        <w:tc>
          <w:tcPr>
            <w:tcW w:w="2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4D7034" w:rsidRDefault="00AC16CA" w:rsidP="00D8765C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7034">
              <w:rPr>
                <w:rFonts w:ascii="Arial" w:eastAsia="Arial" w:hAnsi="Arial" w:cs="Arial"/>
                <w:b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4D7034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D7034" w:rsidRDefault="004D7034" w:rsidP="004D703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/>
        <w:contextualSpacing w:val="0"/>
        <w:rPr>
          <w:rFonts w:ascii="Arial" w:eastAsia="Arial" w:hAnsi="Arial" w:cs="Arial"/>
          <w:b/>
          <w:color w:val="000000"/>
          <w:sz w:val="20"/>
          <w:szCs w:val="24"/>
        </w:rPr>
      </w:pPr>
    </w:p>
    <w:p w:rsidR="004D7034" w:rsidRDefault="004D7034" w:rsidP="004D703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/>
        <w:contextualSpacing w:val="0"/>
        <w:rPr>
          <w:rFonts w:ascii="Arial" w:eastAsia="Arial" w:hAnsi="Arial" w:cs="Arial"/>
          <w:b/>
          <w:color w:val="000000"/>
          <w:sz w:val="20"/>
          <w:szCs w:val="24"/>
        </w:rPr>
      </w:pPr>
    </w:p>
    <w:p w:rsidR="004D7034" w:rsidRDefault="004D7034" w:rsidP="004D703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/>
        <w:contextualSpacing w:val="0"/>
        <w:rPr>
          <w:rFonts w:ascii="Arial" w:eastAsia="Arial" w:hAnsi="Arial" w:cs="Arial"/>
          <w:b/>
          <w:color w:val="000000"/>
          <w:sz w:val="20"/>
          <w:szCs w:val="24"/>
        </w:rPr>
      </w:pPr>
    </w:p>
    <w:p w:rsidR="006B2D66" w:rsidRPr="004D7034" w:rsidRDefault="006B2D66" w:rsidP="006B2D66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rPr>
          <w:rFonts w:ascii="Arial" w:eastAsia="Arial" w:hAnsi="Arial" w:cs="Arial"/>
          <w:b/>
          <w:color w:val="000000"/>
          <w:sz w:val="20"/>
          <w:szCs w:val="24"/>
        </w:rPr>
      </w:pPr>
      <w:r w:rsidRPr="004D7034">
        <w:rPr>
          <w:rFonts w:ascii="Arial" w:eastAsia="Arial" w:hAnsi="Arial" w:cs="Arial"/>
          <w:b/>
          <w:color w:val="000000"/>
          <w:sz w:val="20"/>
          <w:szCs w:val="24"/>
        </w:rPr>
        <w:lastRenderedPageBreak/>
        <w:t>zkušenosti účastníka</w:t>
      </w:r>
    </w:p>
    <w:p w:rsidR="006B2D66" w:rsidRPr="006B2D66" w:rsidRDefault="006B2D66" w:rsidP="00920760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 w:val="0"/>
        <w:rPr>
          <w:rFonts w:asciiTheme="minorHAnsi" w:eastAsia="Arial" w:hAnsiTheme="minorHAnsi" w:cs="Arial"/>
          <w:b/>
          <w:color w:val="000000"/>
          <w:sz w:val="20"/>
          <w:szCs w:val="24"/>
        </w:rPr>
      </w:pP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3090"/>
        <w:gridCol w:w="3685"/>
        <w:gridCol w:w="992"/>
      </w:tblGrid>
      <w:tr w:rsidR="00114573" w:rsidRPr="00875398" w:rsidTr="00D07417">
        <w:trPr>
          <w:cantSplit/>
          <w:trHeight w:val="340"/>
        </w:trPr>
        <w:tc>
          <w:tcPr>
            <w:tcW w:w="13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114573" w:rsidRDefault="00114573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4573" w:rsidRPr="00114573" w:rsidRDefault="00114573" w:rsidP="00D8765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4573" w:rsidRPr="006B2D66" w:rsidRDefault="006B2D66" w:rsidP="00D07417">
            <w:pPr>
              <w:spacing w:line="288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6B2D66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Reference č. 1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4573" w:rsidRPr="006B2D66" w:rsidRDefault="00D07417" w:rsidP="00D07417">
            <w:pPr>
              <w:autoSpaceDE w:val="0"/>
              <w:autoSpaceDN w:val="0"/>
              <w:adjustRightInd w:val="0"/>
              <w:ind w:left="34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4D7034">
              <w:rPr>
                <w:b/>
                <w:sz w:val="18"/>
                <w:szCs w:val="18"/>
              </w:rPr>
              <w:t xml:space="preserve">ax. </w:t>
            </w:r>
            <w:r>
              <w:rPr>
                <w:b/>
                <w:sz w:val="18"/>
                <w:szCs w:val="18"/>
              </w:rPr>
              <w:br/>
            </w:r>
            <w:r w:rsidR="004D7034">
              <w:rPr>
                <w:b/>
                <w:sz w:val="18"/>
                <w:szCs w:val="18"/>
              </w:rPr>
              <w:t>30</w:t>
            </w:r>
            <w:r w:rsidR="00114573" w:rsidRPr="006B2D66">
              <w:rPr>
                <w:b/>
                <w:sz w:val="18"/>
                <w:szCs w:val="18"/>
              </w:rPr>
              <w:t xml:space="preserve"> bodů</w:t>
            </w:r>
          </w:p>
        </w:tc>
      </w:tr>
      <w:tr w:rsidR="006B2D66" w:rsidRPr="00875398" w:rsidTr="00D07417">
        <w:trPr>
          <w:cantSplit/>
          <w:trHeight w:val="624"/>
        </w:trPr>
        <w:tc>
          <w:tcPr>
            <w:tcW w:w="13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B2D66" w:rsidRPr="006B2D66" w:rsidRDefault="006B2D66" w:rsidP="00537B5B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Zkušenosti účastníka</w:t>
            </w:r>
          </w:p>
        </w:tc>
        <w:tc>
          <w:tcPr>
            <w:tcW w:w="309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7417" w:rsidRPr="00D07417" w:rsidRDefault="00D07417" w:rsidP="00D07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07417">
              <w:rPr>
                <w:rFonts w:ascii="Arial" w:hAnsi="Arial" w:cs="Arial"/>
                <w:sz w:val="18"/>
                <w:szCs w:val="18"/>
              </w:rPr>
              <w:t xml:space="preserve">Za každé další osvědčení objednatele, že prováděl v posledních </w:t>
            </w:r>
            <w:r w:rsidRPr="00D07417">
              <w:rPr>
                <w:rFonts w:ascii="Arial" w:hAnsi="Arial" w:cs="Arial"/>
                <w:b/>
                <w:sz w:val="18"/>
                <w:szCs w:val="18"/>
              </w:rPr>
              <w:t>10 letech</w:t>
            </w:r>
            <w:r w:rsidRPr="00D07417">
              <w:rPr>
                <w:rFonts w:ascii="Arial" w:hAnsi="Arial" w:cs="Arial"/>
                <w:sz w:val="18"/>
                <w:szCs w:val="18"/>
              </w:rPr>
              <w:t xml:space="preserve"> práce:</w:t>
            </w:r>
          </w:p>
          <w:p w:rsidR="00D07417" w:rsidRPr="00D07417" w:rsidRDefault="00D07417" w:rsidP="00D07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07417">
              <w:rPr>
                <w:rFonts w:ascii="Arial" w:hAnsi="Arial" w:cs="Arial"/>
                <w:sz w:val="18"/>
                <w:szCs w:val="18"/>
              </w:rPr>
              <w:t>na objektu zapsaném jako kulturní památka, kde součástí prací byla prováděna výměna oken.</w:t>
            </w:r>
          </w:p>
          <w:p w:rsidR="006B2D66" w:rsidRPr="00D07417" w:rsidRDefault="00D07417" w:rsidP="00D07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07417">
              <w:rPr>
                <w:rFonts w:ascii="Arial" w:hAnsi="Arial" w:cs="Arial"/>
                <w:sz w:val="18"/>
                <w:szCs w:val="18"/>
              </w:rPr>
              <w:t>(max. však 1 osvědčení nad rámec technické kvalifikace uvedené v bodě 4.3)</w:t>
            </w:r>
          </w:p>
          <w:p w:rsidR="006B2D66" w:rsidRDefault="006B2D66" w:rsidP="00D8765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37B5B" w:rsidRDefault="00537B5B" w:rsidP="00D8765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37B5B" w:rsidRDefault="00537B5B" w:rsidP="00D8765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37B5B" w:rsidRDefault="00537B5B" w:rsidP="00D8765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37B5B" w:rsidRDefault="00537B5B" w:rsidP="00D8765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37B5B" w:rsidRDefault="00537B5B" w:rsidP="00537B5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D07417" w:rsidRDefault="00D07417" w:rsidP="00537B5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D07417" w:rsidRPr="00D07417" w:rsidRDefault="00D07417" w:rsidP="00D07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07417">
              <w:rPr>
                <w:rFonts w:ascii="Arial" w:hAnsi="Arial" w:cs="Arial"/>
                <w:sz w:val="18"/>
                <w:szCs w:val="18"/>
              </w:rPr>
              <w:t xml:space="preserve">Za každé další osvědčení objednatele, že prováděl v posledních </w:t>
            </w:r>
            <w:r w:rsidRPr="00D07417">
              <w:rPr>
                <w:rFonts w:ascii="Arial" w:hAnsi="Arial" w:cs="Arial"/>
                <w:b/>
                <w:sz w:val="18"/>
                <w:szCs w:val="18"/>
              </w:rPr>
              <w:t>10 letech</w:t>
            </w:r>
            <w:r w:rsidRPr="00D07417">
              <w:rPr>
                <w:rFonts w:ascii="Arial" w:hAnsi="Arial" w:cs="Arial"/>
                <w:sz w:val="18"/>
                <w:szCs w:val="18"/>
              </w:rPr>
              <w:t xml:space="preserve"> práce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417">
              <w:rPr>
                <w:rFonts w:ascii="Arial" w:hAnsi="Arial" w:cs="Arial"/>
                <w:sz w:val="18"/>
                <w:szCs w:val="18"/>
              </w:rPr>
              <w:t>na objektu zapsaném jako kulturní památka, kde součástí prací byla prováděna výměna oken včetně vitráží.</w:t>
            </w:r>
          </w:p>
          <w:p w:rsidR="00D07417" w:rsidRPr="00446F82" w:rsidRDefault="00D07417" w:rsidP="00D0741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07417">
              <w:rPr>
                <w:rFonts w:ascii="Arial" w:hAnsi="Arial" w:cs="Arial"/>
                <w:sz w:val="18"/>
                <w:szCs w:val="18"/>
              </w:rPr>
              <w:t>(max. však 1 osvědčení nad rámec technické kvalifikace uvedené v bodě 4.3)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6B2D66" w:rsidRDefault="006B2D66" w:rsidP="00114573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6B2D66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6B2D66" w:rsidRPr="006B2D66" w:rsidRDefault="006B2D66" w:rsidP="00114573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6B2D66" w:rsidRPr="00875398" w:rsidRDefault="006B2D66" w:rsidP="006B2D66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6B2D66" w:rsidRPr="00E53853" w:rsidTr="00D07417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6B2D66" w:rsidRPr="00875398" w:rsidRDefault="006B2D66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D66" w:rsidRPr="00EF20E6" w:rsidRDefault="006B2D66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6B2D66" w:rsidRDefault="006B2D66" w:rsidP="00114573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6B2D66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6B2D66" w:rsidRPr="006B2D66" w:rsidRDefault="006B2D66" w:rsidP="00114573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E53853" w:rsidRDefault="006B2D66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2D66" w:rsidRPr="00E53853" w:rsidTr="00D07417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6B2D66" w:rsidRPr="00875398" w:rsidRDefault="006B2D66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D66" w:rsidRPr="00EF20E6" w:rsidRDefault="006B2D66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9F0A74" w:rsidRPr="006B2D66" w:rsidRDefault="00D07417" w:rsidP="00D07417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D07417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Kontaktní údaje objednatele vč. tel. a emailu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E53853" w:rsidRDefault="006B2D66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bookmarkStart w:id="0" w:name="_GoBack"/>
        <w:bookmarkEnd w:id="0"/>
      </w:tr>
      <w:tr w:rsidR="006B2D66" w:rsidRPr="00E53853" w:rsidTr="00D07417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6B2D66" w:rsidRPr="00875398" w:rsidRDefault="006B2D66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D66" w:rsidRPr="00EF20E6" w:rsidRDefault="006B2D66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6B2D66" w:rsidRDefault="00D07417" w:rsidP="00114573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Doba a místo</w:t>
            </w:r>
            <w:r w:rsidR="006B2D66" w:rsidRPr="006B2D66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realizace</w:t>
            </w:r>
          </w:p>
          <w:p w:rsidR="006B2D66" w:rsidRPr="006B2D66" w:rsidRDefault="006B2D66" w:rsidP="00114573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E53853" w:rsidRDefault="006B2D66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2D66" w:rsidRPr="00E53853" w:rsidTr="00D07417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6B2D66" w:rsidRPr="00875398" w:rsidRDefault="006B2D66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D66" w:rsidRPr="00EF20E6" w:rsidRDefault="006B2D66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6B2D66" w:rsidRDefault="006B2D66" w:rsidP="00114573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6B2D66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Cena</w:t>
            </w:r>
            <w:r w:rsidR="00D07417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v Kč bez DPH</w:t>
            </w:r>
          </w:p>
          <w:p w:rsidR="006B2D66" w:rsidRPr="006B2D66" w:rsidRDefault="006B2D66" w:rsidP="00114573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E53853" w:rsidRDefault="006B2D66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2D66" w:rsidRPr="00E53853" w:rsidTr="00D07417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6B2D66" w:rsidRPr="00875398" w:rsidRDefault="006B2D66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D66" w:rsidRPr="00EF20E6" w:rsidRDefault="006B2D66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9F0A74" w:rsidRDefault="006B2D66" w:rsidP="009F0A7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Předmět VZ</w:t>
            </w:r>
            <w:r w:rsidR="00D07417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(popis)</w:t>
            </w:r>
          </w:p>
          <w:p w:rsidR="009F0A74" w:rsidRPr="009F0A74" w:rsidRDefault="009F0A74" w:rsidP="009F0A7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E53853" w:rsidRDefault="006B2D66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07417" w:rsidRPr="00E53853" w:rsidTr="00D07417">
        <w:trPr>
          <w:cantSplit/>
          <w:trHeight w:val="34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D07417" w:rsidRPr="00875398" w:rsidRDefault="00D07417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7417" w:rsidRPr="00EF20E6" w:rsidRDefault="00D07417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7417" w:rsidRPr="00D07417" w:rsidRDefault="00D07417" w:rsidP="00D07417">
            <w:pPr>
              <w:spacing w:line="288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6B2D66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 xml:space="preserve">Reference č. </w:t>
            </w:r>
            <w:r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7417" w:rsidRDefault="00D07417" w:rsidP="00D07417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max.</w:t>
            </w:r>
          </w:p>
          <w:p w:rsidR="00D07417" w:rsidRPr="00D07417" w:rsidRDefault="00D07417" w:rsidP="00D07417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70 bodů</w:t>
            </w:r>
          </w:p>
        </w:tc>
      </w:tr>
      <w:tr w:rsidR="006B2D66" w:rsidRPr="00E53853" w:rsidTr="00D07417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6B2D66" w:rsidRPr="00875398" w:rsidRDefault="006B2D66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D66" w:rsidRPr="00EF20E6" w:rsidRDefault="006B2D66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6B2D66" w:rsidRDefault="006B2D66" w:rsidP="00D8765C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6B2D66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6B2D66" w:rsidRPr="006B2D66" w:rsidRDefault="006B2D66" w:rsidP="00D8765C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6B2D66" w:rsidRPr="006B2D66" w:rsidRDefault="006B2D66" w:rsidP="006B2D66">
            <w:pPr>
              <w:spacing w:before="120" w:line="288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2D66" w:rsidRPr="00E53853" w:rsidTr="00D07417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6B2D66" w:rsidRPr="00875398" w:rsidRDefault="006B2D66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D66" w:rsidRPr="00EF20E6" w:rsidRDefault="006B2D66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6B2D66" w:rsidRDefault="006B2D66" w:rsidP="00D8765C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6B2D66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6B2D66" w:rsidRPr="006B2D66" w:rsidRDefault="006B2D66" w:rsidP="00D8765C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Default="006B2D66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6B2D66" w:rsidRPr="00E53853" w:rsidTr="00D07417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6B2D66" w:rsidRPr="00875398" w:rsidRDefault="006B2D66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D66" w:rsidRPr="00EF20E6" w:rsidRDefault="006B2D66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6B2D66" w:rsidRDefault="00D07417" w:rsidP="006B2D66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D07417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Kontaktní údaje objednatele vč. tel. a emailu 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Default="006B2D66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6B2D66" w:rsidRPr="00E53853" w:rsidTr="00D07417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6B2D66" w:rsidRPr="00875398" w:rsidRDefault="006B2D66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D66" w:rsidRPr="00EF20E6" w:rsidRDefault="006B2D66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6B2D66" w:rsidRDefault="00D07417" w:rsidP="00D8765C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Doba a místo </w:t>
            </w:r>
            <w:r w:rsidR="006B2D66" w:rsidRPr="006B2D66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realizace</w:t>
            </w:r>
          </w:p>
          <w:p w:rsidR="006B2D66" w:rsidRPr="006B2D66" w:rsidRDefault="006B2D66" w:rsidP="00D8765C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Default="006B2D66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6B2D66" w:rsidRPr="00E53853" w:rsidTr="00D07417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6B2D66" w:rsidRPr="00875398" w:rsidRDefault="006B2D66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D66" w:rsidRPr="00EF20E6" w:rsidRDefault="006B2D66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Pr="006B2D66" w:rsidRDefault="006B2D66" w:rsidP="00D8765C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6B2D66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Cena</w:t>
            </w:r>
            <w:r w:rsidR="00D07417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v Kč bez DPH</w:t>
            </w:r>
          </w:p>
          <w:p w:rsidR="006B2D66" w:rsidRPr="006B2D66" w:rsidRDefault="006B2D66" w:rsidP="00D8765C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Default="006B2D66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6B2D66" w:rsidRPr="00E53853" w:rsidTr="00D07417">
        <w:trPr>
          <w:cantSplit/>
          <w:trHeight w:val="624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6B2D66" w:rsidRPr="00875398" w:rsidRDefault="006B2D66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D66" w:rsidRPr="00EF20E6" w:rsidRDefault="006B2D66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9F0A74" w:rsidRDefault="006B2D66" w:rsidP="00AE67DF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Předmět VZ</w:t>
            </w:r>
            <w:r w:rsidR="00D07417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(popis)</w:t>
            </w:r>
          </w:p>
          <w:p w:rsidR="00AE67DF" w:rsidRPr="009F0A74" w:rsidRDefault="00AE67DF" w:rsidP="00AE67DF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6B2D66" w:rsidRDefault="006B2D66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6B2D66" w:rsidRPr="00E53853" w:rsidTr="00D07417">
        <w:trPr>
          <w:cantSplit/>
          <w:trHeight w:val="397"/>
        </w:trPr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2D66" w:rsidRPr="006B2D66" w:rsidRDefault="006B2D66" w:rsidP="006B2D66">
            <w:pPr>
              <w:jc w:val="righ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celkem bodů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B2D66" w:rsidRDefault="006B2D66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652F43" w:rsidRPr="00D07417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D07417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D07417" w:rsidRDefault="005C1A6D" w:rsidP="00D074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zadavatel uplatňuje v rámci zadávání veřejných zakázek odpovědné zadávání, </w:t>
      </w:r>
      <w:r w:rsidR="00AE67DF" w:rsidRPr="00D07417">
        <w:rPr>
          <w:rFonts w:ascii="Arial" w:eastAsia="Arial" w:hAnsi="Arial" w:cs="Arial"/>
          <w:color w:val="000000"/>
          <w:sz w:val="20"/>
          <w:szCs w:val="20"/>
        </w:rPr>
        <w:br/>
      </w:r>
      <w:r w:rsidRPr="00D07417">
        <w:rPr>
          <w:rFonts w:ascii="Arial" w:eastAsia="Arial" w:hAnsi="Arial" w:cs="Arial"/>
          <w:color w:val="000000"/>
          <w:sz w:val="20"/>
          <w:szCs w:val="20"/>
        </w:rPr>
        <w:t xml:space="preserve">a čestně prohlašuje, v případě uzavření smlouvy: </w:t>
      </w:r>
    </w:p>
    <w:p w:rsidR="005C1A6D" w:rsidRPr="00D07417" w:rsidRDefault="005C1A6D" w:rsidP="00D07417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D07417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D07417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4D7034" w:rsidRDefault="004D7034" w:rsidP="00D07417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uvedených požadavků zajistí účastník i u svých poddodavatelů,</w:t>
      </w:r>
    </w:p>
    <w:p w:rsidR="00D07417" w:rsidRDefault="00D07417" w:rsidP="00D074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07417" w:rsidRPr="00D07417" w:rsidRDefault="00D07417" w:rsidP="00D074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C1A6D" w:rsidRPr="00D07417" w:rsidRDefault="005C1A6D" w:rsidP="00D07417">
      <w:pPr>
        <w:pStyle w:val="Odstavecseseznamem"/>
        <w:numPr>
          <w:ilvl w:val="4"/>
          <w:numId w:val="12"/>
        </w:numPr>
        <w:spacing w:after="0" w:line="276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lastRenderedPageBreak/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Pr="00D07417" w:rsidRDefault="005C1A6D" w:rsidP="006921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Pr="00D07417" w:rsidRDefault="00B971AC" w:rsidP="00B97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7417">
        <w:rPr>
          <w:rFonts w:ascii="Arial" w:eastAsia="Arial" w:hAnsi="Arial" w:cs="Arial"/>
          <w:color w:val="000000"/>
          <w:sz w:val="20"/>
          <w:szCs w:val="20"/>
        </w:rPr>
        <w:t>Podepsaný návrh smlouvy a oceněný položkový soupis dodávek a prací je součástí nabídky.</w:t>
      </w:r>
    </w:p>
    <w:p w:rsidR="00AE67DF" w:rsidRPr="00D07417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E67DF" w:rsidRPr="00D07417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A74" w:rsidRPr="00D07417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20760" w:rsidRPr="00D07417" w:rsidRDefault="00920760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20760" w:rsidRPr="00D07417" w:rsidRDefault="00920760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07417" w:rsidRDefault="005C1A6D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D07417">
        <w:rPr>
          <w:rFonts w:ascii="Arial" w:eastAsia="Arial" w:hAnsi="Arial" w:cs="Arial"/>
          <w:sz w:val="20"/>
          <w:szCs w:val="20"/>
        </w:rPr>
        <w:t>Osoba oprávněná jednat za dodavatele:</w:t>
      </w:r>
      <w:r w:rsidR="009F0A74" w:rsidRPr="00D07417">
        <w:rPr>
          <w:rFonts w:ascii="Arial" w:eastAsia="Arial" w:hAnsi="Arial" w:cs="Arial"/>
          <w:sz w:val="20"/>
          <w:szCs w:val="20"/>
        </w:rPr>
        <w:t xml:space="preserve"> </w:t>
      </w:r>
      <w:r w:rsidR="006921C0" w:rsidRPr="00D07417">
        <w:rPr>
          <w:rFonts w:ascii="Arial" w:eastAsia="Arial" w:hAnsi="Arial" w:cs="Arial"/>
          <w:sz w:val="20"/>
          <w:szCs w:val="20"/>
          <w:highlight w:val="yellow"/>
          <w:shd w:val="clear" w:color="auto" w:fill="FFFF99"/>
        </w:rPr>
        <w:t>…………………………………</w:t>
      </w:r>
      <w:r w:rsidR="009F0A74" w:rsidRPr="00D07417">
        <w:rPr>
          <w:rFonts w:ascii="Arial" w:eastAsia="Arial" w:hAnsi="Arial" w:cs="Arial"/>
          <w:sz w:val="20"/>
          <w:szCs w:val="20"/>
        </w:rPr>
        <w:tab/>
      </w:r>
    </w:p>
    <w:p w:rsidR="00D07417" w:rsidRPr="00D07417" w:rsidRDefault="00D07417" w:rsidP="00D07417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D07417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D07417" w:rsidRDefault="00D07417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D07417" w:rsidRDefault="00D07417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D07417" w:rsidRDefault="00D07417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D07417" w:rsidRDefault="00D07417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6921C0" w:rsidRPr="00D07417" w:rsidRDefault="009F0A74" w:rsidP="00D07417">
      <w:pPr>
        <w:spacing w:before="120" w:after="0" w:line="240" w:lineRule="auto"/>
        <w:ind w:left="5040" w:firstLine="720"/>
        <w:rPr>
          <w:rFonts w:ascii="Arial" w:eastAsia="Arial" w:hAnsi="Arial" w:cs="Arial"/>
          <w:sz w:val="20"/>
          <w:szCs w:val="20"/>
        </w:rPr>
      </w:pPr>
      <w:r w:rsidRPr="00D07417">
        <w:rPr>
          <w:rFonts w:ascii="Arial" w:eastAsia="Arial" w:hAnsi="Arial" w:cs="Arial"/>
          <w:sz w:val="20"/>
          <w:szCs w:val="20"/>
        </w:rPr>
        <w:t>Podpis:</w:t>
      </w:r>
      <w:r w:rsidRPr="00D07417">
        <w:rPr>
          <w:rFonts w:ascii="Arial" w:eastAsia="Arial" w:hAnsi="Arial" w:cs="Arial"/>
          <w:sz w:val="20"/>
          <w:szCs w:val="20"/>
        </w:rPr>
        <w:tab/>
      </w:r>
      <w:r w:rsidRPr="00D07417">
        <w:rPr>
          <w:rFonts w:ascii="Arial" w:eastAsia="Arial" w:hAnsi="Arial" w:cs="Arial"/>
          <w:sz w:val="20"/>
          <w:szCs w:val="20"/>
          <w:highlight w:val="yellow"/>
        </w:rPr>
        <w:t>……………………………</w:t>
      </w:r>
      <w:proofErr w:type="gramStart"/>
      <w:r w:rsidRPr="00D07417">
        <w:rPr>
          <w:rFonts w:ascii="Arial" w:eastAsia="Arial" w:hAnsi="Arial" w:cs="Arial"/>
          <w:sz w:val="20"/>
          <w:szCs w:val="20"/>
          <w:highlight w:val="yellow"/>
        </w:rPr>
        <w:t>…..</w:t>
      </w:r>
      <w:proofErr w:type="gramEnd"/>
    </w:p>
    <w:sectPr w:rsidR="006921C0" w:rsidRPr="00D07417" w:rsidSect="00AE67DF">
      <w:headerReference w:type="default" r:id="rId11"/>
      <w:footerReference w:type="default" r:id="rId12"/>
      <w:pgSz w:w="11906" w:h="16838"/>
      <w:pgMar w:top="1276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91" w:rsidRDefault="001C2891">
      <w:pPr>
        <w:spacing w:after="0" w:line="240" w:lineRule="auto"/>
      </w:pPr>
      <w:r>
        <w:separator/>
      </w:r>
    </w:p>
  </w:endnote>
  <w:endnote w:type="continuationSeparator" w:id="0">
    <w:p w:rsidR="001C2891" w:rsidRDefault="001C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6F0B20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6F0B20">
              <w:rPr>
                <w:b/>
                <w:bCs/>
                <w:noProof/>
                <w:sz w:val="18"/>
              </w:rPr>
              <w:t>4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91" w:rsidRDefault="001C2891">
      <w:pPr>
        <w:spacing w:after="0" w:line="240" w:lineRule="auto"/>
      </w:pPr>
      <w:r>
        <w:separator/>
      </w:r>
    </w:p>
  </w:footnote>
  <w:footnote w:type="continuationSeparator" w:id="0">
    <w:p w:rsidR="001C2891" w:rsidRDefault="001C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139"/>
    <w:multiLevelType w:val="hybridMultilevel"/>
    <w:tmpl w:val="8B4C8AE2"/>
    <w:lvl w:ilvl="0" w:tplc="C8B4273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4DA1F63"/>
    <w:multiLevelType w:val="hybridMultilevel"/>
    <w:tmpl w:val="7CE60ABA"/>
    <w:lvl w:ilvl="0" w:tplc="3EFA8A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46614"/>
    <w:multiLevelType w:val="multilevel"/>
    <w:tmpl w:val="12E408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>
    <w:nsid w:val="4A074016"/>
    <w:multiLevelType w:val="multilevel"/>
    <w:tmpl w:val="B37C40B8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002B9"/>
    <w:rsid w:val="000102DE"/>
    <w:rsid w:val="00012021"/>
    <w:rsid w:val="000468AF"/>
    <w:rsid w:val="00087032"/>
    <w:rsid w:val="000955AC"/>
    <w:rsid w:val="00106ABF"/>
    <w:rsid w:val="00114573"/>
    <w:rsid w:val="001C2891"/>
    <w:rsid w:val="001F26BF"/>
    <w:rsid w:val="002266D1"/>
    <w:rsid w:val="00226C0E"/>
    <w:rsid w:val="0026304F"/>
    <w:rsid w:val="00265F34"/>
    <w:rsid w:val="002E0D2F"/>
    <w:rsid w:val="003800FD"/>
    <w:rsid w:val="0042414E"/>
    <w:rsid w:val="00486E83"/>
    <w:rsid w:val="004A1643"/>
    <w:rsid w:val="004D7034"/>
    <w:rsid w:val="00537B5B"/>
    <w:rsid w:val="005C1A6D"/>
    <w:rsid w:val="005C7AF2"/>
    <w:rsid w:val="0060595B"/>
    <w:rsid w:val="006241D5"/>
    <w:rsid w:val="00652F43"/>
    <w:rsid w:val="006921C0"/>
    <w:rsid w:val="006B2D66"/>
    <w:rsid w:val="006E4580"/>
    <w:rsid w:val="006F0B20"/>
    <w:rsid w:val="006F1F5C"/>
    <w:rsid w:val="00766C24"/>
    <w:rsid w:val="007A08D8"/>
    <w:rsid w:val="00870BCA"/>
    <w:rsid w:val="00920760"/>
    <w:rsid w:val="009E64D9"/>
    <w:rsid w:val="009F0A74"/>
    <w:rsid w:val="00A304C2"/>
    <w:rsid w:val="00AB20F0"/>
    <w:rsid w:val="00AC16CA"/>
    <w:rsid w:val="00AC2B9B"/>
    <w:rsid w:val="00AE67DF"/>
    <w:rsid w:val="00AF3159"/>
    <w:rsid w:val="00B25BBF"/>
    <w:rsid w:val="00B514C9"/>
    <w:rsid w:val="00B971AC"/>
    <w:rsid w:val="00C80741"/>
    <w:rsid w:val="00CA05B6"/>
    <w:rsid w:val="00CC283B"/>
    <w:rsid w:val="00D07417"/>
    <w:rsid w:val="00D27BF0"/>
    <w:rsid w:val="00DB356C"/>
    <w:rsid w:val="00DF32DE"/>
    <w:rsid w:val="00E02872"/>
    <w:rsid w:val="00E21C57"/>
    <w:rsid w:val="00E430CE"/>
    <w:rsid w:val="00EA06DF"/>
    <w:rsid w:val="00EC53D8"/>
    <w:rsid w:val="00FA556E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mmdecin.cz/vz0000383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FC5369-63F7-4070-A05F-6AA5FC7F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2</cp:revision>
  <cp:lastPrinted>2021-04-27T05:02:00Z</cp:lastPrinted>
  <dcterms:created xsi:type="dcterms:W3CDTF">2021-07-02T06:50:00Z</dcterms:created>
  <dcterms:modified xsi:type="dcterms:W3CDTF">2021-07-02T06:50:00Z</dcterms:modified>
</cp:coreProperties>
</file>