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2D5707DD" w14:textId="77777777" w:rsidR="00000D96" w:rsidRDefault="00000D96" w:rsidP="00000D96">
      <w:pPr>
        <w:autoSpaceDE w:val="0"/>
        <w:autoSpaceDN w:val="0"/>
        <w:adjustRightInd w:val="0"/>
        <w:spacing w:after="0"/>
        <w:jc w:val="left"/>
        <w:rPr>
          <w:rFonts w:cs="Arial"/>
          <w:sz w:val="16"/>
          <w:szCs w:val="16"/>
          <w:lang w:eastAsia="cs-CZ"/>
        </w:rPr>
      </w:pPr>
      <w:bookmarkStart w:id="0" w:name="_I._Smluvní_strany"/>
      <w:bookmarkEnd w:id="0"/>
      <w:r>
        <w:rPr>
          <w:rFonts w:cs="Arial"/>
          <w:sz w:val="16"/>
          <w:szCs w:val="16"/>
          <w:lang w:eastAsia="cs-CZ"/>
        </w:rPr>
        <w:t>uzavřená dle ustanovení § 2586 a násl. zákona č. 89/2012 Sb., občanský zákoník ve znění pozdějších předpisů</w:t>
      </w:r>
    </w:p>
    <w:p w14:paraId="32998E02" w14:textId="6B60E7D2" w:rsidR="008B52F8" w:rsidRPr="009A231F" w:rsidRDefault="00000D96" w:rsidP="00000D96">
      <w:pPr>
        <w:jc w:val="center"/>
        <w:rPr>
          <w:rFonts w:cs="Arial"/>
          <w:sz w:val="20"/>
          <w:szCs w:val="20"/>
        </w:rPr>
      </w:pPr>
      <w:r>
        <w:rPr>
          <w:rFonts w:cs="Arial"/>
          <w:sz w:val="16"/>
          <w:szCs w:val="16"/>
          <w:lang w:eastAsia="cs-CZ"/>
        </w:rPr>
        <w:t xml:space="preserve">číslo smlouvy objednatele …………………… - Údržba zeleně </w:t>
      </w:r>
      <w:r w:rsidR="00125E60" w:rsidRPr="00125E60">
        <w:rPr>
          <w:rFonts w:cs="Arial"/>
          <w:sz w:val="16"/>
          <w:szCs w:val="16"/>
          <w:lang w:eastAsia="cs-CZ"/>
        </w:rPr>
        <w:t xml:space="preserve">I. zóna </w:t>
      </w:r>
      <w:r w:rsidR="00E809C0">
        <w:rPr>
          <w:rFonts w:cs="Arial"/>
          <w:sz w:val="16"/>
          <w:szCs w:val="16"/>
          <w:lang w:eastAsia="cs-CZ"/>
        </w:rPr>
        <w:t>–</w:t>
      </w:r>
      <w:r w:rsidR="00125E60" w:rsidRPr="00125E60">
        <w:rPr>
          <w:rFonts w:cs="Arial"/>
          <w:sz w:val="16"/>
          <w:szCs w:val="16"/>
          <w:lang w:eastAsia="cs-CZ"/>
        </w:rPr>
        <w:t xml:space="preserve"> </w:t>
      </w:r>
      <w:r w:rsidR="00E809C0">
        <w:rPr>
          <w:rFonts w:cs="Arial"/>
          <w:sz w:val="16"/>
          <w:szCs w:val="16"/>
          <w:lang w:eastAsia="cs-CZ"/>
        </w:rPr>
        <w:t>Děčín IV-Podmokly</w:t>
      </w:r>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w:t>
      </w:r>
      <w:proofErr w:type="spellStart"/>
      <w:r w:rsidRPr="009A231F">
        <w:rPr>
          <w:rFonts w:cs="Arial"/>
          <w:szCs w:val="20"/>
        </w:rPr>
        <w:t>ust</w:t>
      </w:r>
      <w:proofErr w:type="spellEnd"/>
      <w:r w:rsidRPr="009A231F">
        <w:rPr>
          <w:rFonts w:cs="Arial"/>
          <w:szCs w:val="20"/>
        </w:rPr>
        <w: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03417523" w:rsidR="00BD21C2" w:rsidRPr="00D26D92" w:rsidRDefault="003D091C" w:rsidP="00D26D92">
      <w:pPr>
        <w:shd w:val="clear" w:color="auto" w:fill="E2EFD9"/>
        <w:jc w:val="center"/>
        <w:rPr>
          <w:rFonts w:cs="Arial"/>
          <w:b/>
          <w:szCs w:val="20"/>
        </w:rPr>
      </w:pPr>
      <w:r w:rsidRPr="00D26D92">
        <w:rPr>
          <w:rFonts w:cs="Arial"/>
          <w:b/>
          <w:szCs w:val="20"/>
        </w:rPr>
        <w:t>Údržbu zeleně</w:t>
      </w:r>
      <w:r w:rsidR="002750AC">
        <w:rPr>
          <w:rFonts w:cs="Arial"/>
          <w:b/>
          <w:szCs w:val="20"/>
        </w:rPr>
        <w:t xml:space="preserve"> -</w:t>
      </w:r>
      <w:r w:rsidR="004260AB" w:rsidRPr="00D26D92">
        <w:rPr>
          <w:rFonts w:cs="Arial"/>
          <w:b/>
          <w:szCs w:val="20"/>
        </w:rPr>
        <w:t xml:space="preserve"> </w:t>
      </w:r>
      <w:r w:rsidR="00125E60" w:rsidRPr="00125E60">
        <w:rPr>
          <w:rFonts w:cs="Arial"/>
          <w:b/>
          <w:szCs w:val="20"/>
        </w:rPr>
        <w:t xml:space="preserve">I. zóna </w:t>
      </w:r>
      <w:r w:rsidR="00E809C0">
        <w:rPr>
          <w:rFonts w:cs="Arial"/>
          <w:b/>
          <w:szCs w:val="20"/>
        </w:rPr>
        <w:t>–</w:t>
      </w:r>
      <w:r w:rsidR="00125E60" w:rsidRPr="00125E60">
        <w:rPr>
          <w:rFonts w:cs="Arial"/>
          <w:b/>
          <w:szCs w:val="20"/>
        </w:rPr>
        <w:t xml:space="preserve"> </w:t>
      </w:r>
      <w:r w:rsidR="00E809C0">
        <w:rPr>
          <w:rFonts w:cs="Arial"/>
          <w:b/>
          <w:szCs w:val="20"/>
        </w:rPr>
        <w:t xml:space="preserve">Děčín </w:t>
      </w:r>
      <w:proofErr w:type="gramStart"/>
      <w:r w:rsidR="00E809C0">
        <w:rPr>
          <w:rFonts w:cs="Arial"/>
          <w:b/>
          <w:szCs w:val="20"/>
        </w:rPr>
        <w:t>IV - Podmokly</w:t>
      </w:r>
      <w:proofErr w:type="gramEnd"/>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proofErr w:type="spellStart"/>
      <w:r w:rsidR="004260AB" w:rsidRPr="009A231F">
        <w:rPr>
          <w:rFonts w:cs="Arial"/>
        </w:rPr>
        <w:t>xxx</w:t>
      </w:r>
      <w:proofErr w:type="spellEnd"/>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49A69551"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E809C0">
        <w:rPr>
          <w:rFonts w:cs="Arial"/>
        </w:rPr>
        <w:t>9</w:t>
      </w:r>
      <w:r w:rsidR="009F1A42">
        <w:rPr>
          <w:rFonts w:cs="Arial"/>
        </w:rPr>
        <w:t xml:space="preserve">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xml:space="preserve">). Výška travního porostu bude </w:t>
      </w:r>
      <w:proofErr w:type="gramStart"/>
      <w:r w:rsidRPr="009A231F">
        <w:rPr>
          <w:rFonts w:cs="Arial"/>
        </w:rPr>
        <w:t>6 -7</w:t>
      </w:r>
      <w:proofErr w:type="gramEnd"/>
      <w:r w:rsidRPr="009A231F">
        <w:rPr>
          <w:rFonts w:cs="Arial"/>
        </w:rPr>
        <w:t xml:space="preserve">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w:t>
      </w:r>
      <w:proofErr w:type="gramStart"/>
      <w:r w:rsidRPr="009A231F">
        <w:rPr>
          <w:rFonts w:cs="Arial"/>
        </w:rPr>
        <w:t>ze</w:t>
      </w:r>
      <w:proofErr w:type="gramEnd"/>
      <w:r w:rsidRPr="009A231F">
        <w:rPr>
          <w:rFonts w:cs="Arial"/>
        </w:rPr>
        <w:t xml:space="preserv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4B2425A0" w:rsidR="002F3BD9" w:rsidRPr="009A231F" w:rsidRDefault="002F3BD9" w:rsidP="00975AEC">
      <w:pPr>
        <w:numPr>
          <w:ilvl w:val="2"/>
          <w:numId w:val="2"/>
        </w:numPr>
        <w:spacing w:before="60"/>
        <w:ind w:left="1134" w:hanging="567"/>
        <w:rPr>
          <w:rFonts w:cs="Arial"/>
        </w:rPr>
      </w:pPr>
      <w:r w:rsidRPr="009A231F">
        <w:rPr>
          <w:rFonts w:cs="Arial"/>
        </w:rPr>
        <w:t>bude prováděno shrabání listí, trávy, eventuálně drobných odpadů a větví dle potřeby tak, aby byla zajištěna stálá čistota, odstranění (využití) vzniklých odpadů v souladu s právními předpisy.</w:t>
      </w:r>
    </w:p>
    <w:p w14:paraId="6F60845E" w14:textId="55529A42" w:rsidR="00943F45" w:rsidRPr="009A231F" w:rsidRDefault="006138F8"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w:t>
      </w:r>
      <w:r>
        <w:rPr>
          <w:rFonts w:cs="Arial"/>
        </w:rPr>
        <w:t xml:space="preserve"> účastnit</w:t>
      </w:r>
      <w:r w:rsidRPr="009A231F">
        <w:rPr>
          <w:rFonts w:cs="Arial"/>
        </w:rPr>
        <w:t xml:space="preserve"> </w:t>
      </w:r>
      <w:r>
        <w:rPr>
          <w:rFonts w:cs="Arial"/>
        </w:rPr>
        <w:t>oprávněná osoba uvedená v čl. IX této smlouvy</w:t>
      </w:r>
      <w:r w:rsidRPr="009A231F">
        <w:rPr>
          <w:rFonts w:cs="Arial"/>
        </w:rPr>
        <w:t xml:space="preserve">. Požadavky včetně lhůt k plnění budou zapisovány objednatelem do pracovního deníku </w:t>
      </w:r>
      <w:r>
        <w:rPr>
          <w:rFonts w:cs="Arial"/>
        </w:rPr>
        <w:t xml:space="preserve">nebo zaslány e-mailem a do deníku nalepeny </w:t>
      </w:r>
      <w:r w:rsidRPr="009A231F">
        <w:rPr>
          <w:rFonts w:cs="Arial"/>
        </w:rPr>
        <w:t xml:space="preserve">(viz bod 10 článku VI. této smlouvy). První kontrolní den po uzavření této smlouvy se bude </w:t>
      </w:r>
      <w:proofErr w:type="gramStart"/>
      <w:r w:rsidRPr="009A231F">
        <w:rPr>
          <w:rFonts w:cs="Arial"/>
        </w:rPr>
        <w:t xml:space="preserve">konat  </w:t>
      </w:r>
      <w:r w:rsidRPr="009A231F">
        <w:rPr>
          <w:rFonts w:cs="Arial"/>
          <w:highlight w:val="yellow"/>
        </w:rPr>
        <w:t>_</w:t>
      </w:r>
      <w:proofErr w:type="gramEnd"/>
      <w:r w:rsidRPr="009A231F">
        <w:rPr>
          <w:rFonts w:cs="Arial"/>
          <w:highlight w:val="yellow"/>
        </w:rPr>
        <w:t>__. ____. 20</w:t>
      </w:r>
      <w:r w:rsidRPr="009A231F">
        <w:rPr>
          <w:rFonts w:cs="Arial"/>
        </w:rPr>
        <w:t xml:space="preserve">21, jinak se koná první kontrolní den v každém kalendářním roce vždy </w:t>
      </w:r>
      <w:r>
        <w:rPr>
          <w:rFonts w:cs="Arial"/>
        </w:rPr>
        <w:t>v únoru</w:t>
      </w:r>
      <w:r w:rsidRPr="009A231F">
        <w:rPr>
          <w:rFonts w:cs="Arial"/>
        </w:rPr>
        <w:t xml:space="preserve"> dle dohody objednatele a zhotovitele. Kontrolní dny budou probíhat pravidelně v těchto termínech do 31.12. každého roku. Toto ujednání o kontrolním dnu se použije vždy, kde se v této smlouvě hovoří o kontrolním dnu</w:t>
      </w:r>
      <w:r w:rsidR="00943F45" w:rsidRPr="009A231F">
        <w:rPr>
          <w:rFonts w:cs="Arial"/>
        </w:rPr>
        <w:t>.</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13D96AA6"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006138F8">
        <w:rPr>
          <w:rStyle w:val="Hypertextovodkaz"/>
          <w:rFonts w:cs="Arial"/>
        </w:rPr>
        <w:t xml:space="preserve"> a 1.1.6.</w:t>
      </w:r>
      <w:r w:rsidRPr="009A231F">
        <w:rPr>
          <w:rFonts w:cs="Arial"/>
        </w:rPr>
        <w:t xml:space="preserve"> 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24862E4A"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6138F8">
        <w:rPr>
          <w:rFonts w:cs="Arial"/>
        </w:rPr>
        <w:t xml:space="preserve">a 1.1.6. </w:t>
      </w:r>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proofErr w:type="gramStart"/>
      <w:r w:rsidRPr="00327840">
        <w:rPr>
          <w:rFonts w:cs="Arial"/>
        </w:rPr>
        <w:t>10.000,-</w:t>
      </w:r>
      <w:proofErr w:type="gramEnd"/>
      <w:r w:rsidRPr="00327840">
        <w:rPr>
          <w:rFonts w:cs="Arial"/>
        </w:rPr>
        <w:t xml:space="preserve">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7" w:name="clanek_III_2_1"/>
      <w:bookmarkStart w:id="8" w:name="clanek_III_2_1_1"/>
      <w:bookmarkStart w:id="9" w:name="clanek_III_3_1_1"/>
      <w:bookmarkStart w:id="10" w:name="clanek_III_3_1_2"/>
      <w:bookmarkStart w:id="11" w:name="clanek_III_4_1"/>
      <w:bookmarkStart w:id="12" w:name="clanek_IV_4_1_1"/>
      <w:bookmarkStart w:id="13" w:name="clanek_III_6"/>
      <w:bookmarkStart w:id="14" w:name="clanek_III_7"/>
      <w:bookmarkStart w:id="15" w:name="clanek_III_7_1"/>
      <w:bookmarkStart w:id="16" w:name="clanek_III_7_2"/>
      <w:bookmarkStart w:id="17" w:name="clanek_III_10"/>
      <w:bookmarkEnd w:id="7"/>
      <w:bookmarkEnd w:id="8"/>
      <w:bookmarkEnd w:id="9"/>
      <w:bookmarkEnd w:id="10"/>
      <w:bookmarkEnd w:id="11"/>
      <w:bookmarkEnd w:id="12"/>
      <w:bookmarkEnd w:id="13"/>
      <w:bookmarkEnd w:id="14"/>
      <w:bookmarkEnd w:id="15"/>
      <w:bookmarkEnd w:id="16"/>
      <w:bookmarkEnd w:id="17"/>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8" w:name="_Toc418172598"/>
      <w:bookmarkStart w:id="19" w:name="_Toc409162055"/>
      <w:r w:rsidRPr="009A231F">
        <w:rPr>
          <w:rFonts w:cs="Arial"/>
          <w:b/>
          <w:sz w:val="24"/>
          <w:szCs w:val="24"/>
        </w:rPr>
        <w:t xml:space="preserve">Místo plnění </w:t>
      </w:r>
      <w:bookmarkEnd w:id="18"/>
      <w:bookmarkEnd w:id="19"/>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146F5578"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Pr="009660C3">
        <w:rPr>
          <w:rFonts w:cs="Arial"/>
          <w:szCs w:val="20"/>
        </w:rPr>
        <w:t xml:space="preserve">. </w:t>
      </w:r>
      <w:proofErr w:type="spellStart"/>
      <w:r w:rsidRPr="009660C3">
        <w:rPr>
          <w:rFonts w:cs="Arial"/>
          <w:szCs w:val="20"/>
        </w:rPr>
        <w:t>zona</w:t>
      </w:r>
      <w:proofErr w:type="spellEnd"/>
      <w:r w:rsidRPr="009660C3">
        <w:rPr>
          <w:rFonts w:cs="Arial"/>
          <w:szCs w:val="20"/>
        </w:rPr>
        <w:t xml:space="preserve"> – </w:t>
      </w:r>
      <w:r w:rsidR="006F1F46">
        <w:rPr>
          <w:rFonts w:cs="Arial"/>
          <w:szCs w:val="20"/>
        </w:rPr>
        <w:t>Děčín II-Nové Město</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0" w:name="_Platební_podmínky"/>
      <w:bookmarkEnd w:id="20"/>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1" w:name="clanek_VII_1_3"/>
      <w:bookmarkEnd w:id="21"/>
      <w:r w:rsidRPr="009A231F">
        <w:rPr>
          <w:rFonts w:cs="Arial"/>
        </w:rPr>
        <w:t xml:space="preserve">Při plnění používat pouze plně funkční a bezvadné mechanizační prostředky, technologické postupy, stroje, náčiní a nářadí, jejichž stav a způsob použití je v souladu </w:t>
      </w:r>
      <w:r w:rsidRPr="009A231F">
        <w:rPr>
          <w:rFonts w:cs="Arial"/>
        </w:rPr>
        <w:lastRenderedPageBreak/>
        <w:t>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w:t>
      </w:r>
      <w:proofErr w:type="spellStart"/>
      <w:r w:rsidR="00295338" w:rsidRPr="00295338">
        <w:rPr>
          <w:rFonts w:cs="Arial"/>
        </w:rPr>
        <w:t>ust</w:t>
      </w:r>
      <w:proofErr w:type="spellEnd"/>
      <w:r w:rsidR="00295338" w:rsidRPr="00295338">
        <w:rPr>
          <w:rFonts w:cs="Arial"/>
        </w:rPr>
        <w:t xml:space="preserve">.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w:t>
      </w:r>
      <w:proofErr w:type="spellStart"/>
      <w:r>
        <w:rPr>
          <w:rFonts w:cs="Arial"/>
        </w:rPr>
        <w:t>ust</w:t>
      </w:r>
      <w:proofErr w:type="spellEnd"/>
      <w:r>
        <w:rPr>
          <w:rFonts w:cs="Arial"/>
        </w:rPr>
        <w:t xml:space="preserve">. 105 ZZVZ a předložil ve lhůtě uvedené v bodě č. 16 Zadávací dokumentace. Zhotovitel je povinen oznámit objednateli poddodavatele nejpozději před zahájením plnění takovou osobou. Zhotovitel se zavazuje vyrozumět objednatele o každé změně v seznamu poddodavatelů, a to ve lhůtě </w:t>
      </w:r>
      <w:r>
        <w:rPr>
          <w:rFonts w:cs="Arial"/>
        </w:rPr>
        <w:lastRenderedPageBreak/>
        <w:t xml:space="preserve">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28BC7C28" w14:textId="7908B0D2" w:rsidR="00C441EC" w:rsidRPr="00690B3E" w:rsidRDefault="00076CD1" w:rsidP="00C441EC">
      <w:pPr>
        <w:pStyle w:val="Odstavecseseznamem"/>
        <w:numPr>
          <w:ilvl w:val="1"/>
          <w:numId w:val="4"/>
        </w:numPr>
        <w:ind w:left="567" w:hanging="425"/>
        <w:contextualSpacing w:val="0"/>
        <w:rPr>
          <w:rFonts w:cs="Arial"/>
        </w:rPr>
      </w:pPr>
      <w:r w:rsidRPr="00076CD1">
        <w:rPr>
          <w:rFonts w:cs="Arial"/>
        </w:rPr>
        <w:t xml:space="preserve">Zhotovitel je povinen nejpozději do 31.3. kalendářního roku předložit objednateli doklady o využití či likvidaci odpadů včetně biologicky rozložitelných odpadů </w:t>
      </w:r>
      <w:proofErr w:type="gramStart"/>
      <w:r w:rsidRPr="00076CD1">
        <w:rPr>
          <w:rFonts w:cs="Arial"/>
        </w:rPr>
        <w:t>ze</w:t>
      </w:r>
      <w:proofErr w:type="gramEnd"/>
      <w:r w:rsidRPr="00076CD1">
        <w:rPr>
          <w:rFonts w:cs="Arial"/>
        </w:rPr>
        <w:t xml:space="preserve"> zeleně a předloží evidenci způsobu využití či likvidace za uplynulý rok.</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2" w:name="_Dlouhodobě_nezaměstnané_osoby"/>
      <w:bookmarkStart w:id="23" w:name="_Oprávněné_osoby"/>
      <w:bookmarkEnd w:id="22"/>
      <w:bookmarkEnd w:id="23"/>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 xml:space="preserve">užívaném Ministerstvem práce a sociálních věcí ve Výzvách z Evropského strukturálního fondu, a který splňuje </w:t>
      </w:r>
      <w:proofErr w:type="gramStart"/>
      <w:r w:rsidRPr="008D0D02">
        <w:t>všechny</w:t>
      </w:r>
      <w:r>
        <w:t xml:space="preserve"> </w:t>
      </w:r>
      <w:r w:rsidRPr="008D0D02">
        <w:t xml:space="preserve"> ze</w:t>
      </w:r>
      <w:proofErr w:type="gramEnd"/>
      <w:r w:rsidRPr="008D0D02">
        <w:t xml:space="preserv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 xml:space="preserve">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w:t>
      </w:r>
      <w:proofErr w:type="gramStart"/>
      <w:r>
        <w:rPr>
          <w:rFonts w:cs="Arial"/>
          <w:szCs w:val="20"/>
        </w:rPr>
        <w:t>500.000,-</w:t>
      </w:r>
      <w:proofErr w:type="gramEnd"/>
      <w:r>
        <w:rPr>
          <w:rFonts w:cs="Arial"/>
          <w:szCs w:val="20"/>
        </w:rPr>
        <w:t>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je povinen tuto skutečnost prokázat nejpozději v 1. den plnění této </w:t>
      </w:r>
      <w:proofErr w:type="gramStart"/>
      <w:r w:rsidRPr="009A231F">
        <w:rPr>
          <w:rFonts w:cs="Arial"/>
          <w:szCs w:val="20"/>
        </w:rPr>
        <w:t>smlouvy</w:t>
      </w:r>
      <w:proofErr w:type="gramEnd"/>
      <w:r w:rsidRPr="009A231F">
        <w:rPr>
          <w:rFonts w:cs="Arial"/>
          <w:szCs w:val="20"/>
        </w:rPr>
        <w:t xml:space="preserve">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xml:space="preserve">. V případě porušení jakékoliv povinnosti uvedené v tomto odstavci je povinen zhotovitel uhradit objednateli smluvní pokutu ve výši </w:t>
      </w:r>
      <w:proofErr w:type="gramStart"/>
      <w:r>
        <w:rPr>
          <w:rFonts w:cs="Arial"/>
          <w:szCs w:val="20"/>
        </w:rPr>
        <w:t>5.000,-</w:t>
      </w:r>
      <w:proofErr w:type="gramEnd"/>
      <w:r>
        <w:rPr>
          <w:rFonts w:cs="Arial"/>
          <w:szCs w:val="20"/>
        </w:rPr>
        <w:t>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lastRenderedPageBreak/>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 xml:space="preserve">Smluvní strany se zavazují upozornit druhou smluvní stranu, vždy písemnou formou - např. fax, e-mail, bez zbytečného odkladu na vzniklé překážky dle § 2913 odst. 2 </w:t>
      </w:r>
      <w:proofErr w:type="spellStart"/>
      <w:r w:rsidRPr="009A231F">
        <w:rPr>
          <w:rFonts w:cs="Arial"/>
        </w:rPr>
        <w:t>obč.z</w:t>
      </w:r>
      <w:proofErr w:type="spellEnd"/>
      <w:r w:rsidRPr="009A231F">
        <w:rPr>
          <w:rFonts w:cs="Arial"/>
        </w:rPr>
        <w:t>.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 xml:space="preserve">Zhotovitel je povinen uhradit smluvní pokutu za nesprávné nebo neúplné údaje v pracovním deníku ve výši: </w:t>
      </w:r>
      <w:proofErr w:type="gramStart"/>
      <w:r w:rsidRPr="009A231F">
        <w:rPr>
          <w:rFonts w:cs="Arial"/>
          <w:szCs w:val="20"/>
        </w:rPr>
        <w:t>1.000,-</w:t>
      </w:r>
      <w:proofErr w:type="gramEnd"/>
      <w:r w:rsidRPr="009A231F">
        <w:rPr>
          <w:rFonts w:cs="Arial"/>
          <w:szCs w:val="20"/>
        </w:rPr>
        <w:t xml:space="preserve">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ztrátu deníku zhotovitelem ve výši: </w:t>
      </w:r>
      <w:proofErr w:type="gramStart"/>
      <w:r w:rsidRPr="009A231F">
        <w:rPr>
          <w:rFonts w:cs="Arial"/>
          <w:szCs w:val="20"/>
        </w:rPr>
        <w:t>10.000,-</w:t>
      </w:r>
      <w:proofErr w:type="gramEnd"/>
      <w:r w:rsidRPr="009A231F">
        <w:rPr>
          <w:rFonts w:cs="Arial"/>
          <w:szCs w:val="20"/>
        </w:rPr>
        <w:t xml:space="preserve">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neodborné použití mechanizačních prostředků, strojů, nástrojů a nářadí: ve výši: </w:t>
      </w:r>
      <w:proofErr w:type="gramStart"/>
      <w:r w:rsidRPr="009A231F">
        <w:rPr>
          <w:rFonts w:cs="Arial"/>
          <w:szCs w:val="20"/>
        </w:rPr>
        <w:t>3.000,-</w:t>
      </w:r>
      <w:proofErr w:type="gramEnd"/>
      <w:r w:rsidRPr="009A231F">
        <w:rPr>
          <w:rFonts w:cs="Arial"/>
          <w:szCs w:val="20"/>
        </w:rPr>
        <w:t xml:space="preserve">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5B9552B6" w14:textId="6FF23B67" w:rsidR="00C441EC" w:rsidRDefault="00076CD1" w:rsidP="00C441EC">
      <w:pPr>
        <w:pStyle w:val="Odstavecseseznamem"/>
        <w:numPr>
          <w:ilvl w:val="0"/>
          <w:numId w:val="39"/>
        </w:numPr>
        <w:ind w:left="426" w:hanging="426"/>
        <w:contextualSpacing w:val="0"/>
        <w:rPr>
          <w:rFonts w:cs="Arial"/>
          <w:szCs w:val="20"/>
        </w:rPr>
      </w:pPr>
      <w:r w:rsidRPr="00076CD1">
        <w:rPr>
          <w:rFonts w:cs="Arial"/>
          <w:szCs w:val="20"/>
        </w:rPr>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Smluvní pokutu je zhotovitel povinen uhradit převodem na účet objednatele do 5 dnů od doručení písemného oznámení o uplatnění smluvní pokuty. V oznámení uvede objednatel </w:t>
      </w:r>
      <w:r w:rsidRPr="009A231F">
        <w:rPr>
          <w:rFonts w:cs="Arial"/>
          <w:szCs w:val="20"/>
        </w:rPr>
        <w:lastRenderedPageBreak/>
        <w:t>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Objednatel si vyhrazuje v souladu s § 100 odst. 2 ZZVZ v případě ukončení smluvního vztahu jinak než jeho splněním, tj. předčasným ukončením využít možnosti a oslovit 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lastRenderedPageBreak/>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w:t>
      </w:r>
      <w:proofErr w:type="gramStart"/>
      <w:r w:rsidRPr="009A231F">
        <w:rPr>
          <w:rFonts w:cs="Arial"/>
        </w:rPr>
        <w:t xml:space="preserve">dne  </w:t>
      </w:r>
      <w:r w:rsidR="005F726A">
        <w:rPr>
          <w:rFonts w:cs="Arial"/>
        </w:rPr>
        <w:t>21.1.2021</w:t>
      </w:r>
      <w:proofErr w:type="gramEnd"/>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 xml:space="preserve">xx dne </w:t>
      </w:r>
      <w:proofErr w:type="spellStart"/>
      <w:r w:rsidR="00901039" w:rsidRPr="009A231F">
        <w:rPr>
          <w:rFonts w:cs="Arial"/>
        </w:rPr>
        <w:t>xxx</w:t>
      </w:r>
      <w:proofErr w:type="spellEnd"/>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lastRenderedPageBreak/>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4" w:name="_Příloha_č._2"/>
      <w:bookmarkEnd w:id="24"/>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5" w:name="_Příloha_č._3"/>
      <w:bookmarkEnd w:id="25"/>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6" w:name="_Příloha_č._4"/>
      <w:bookmarkEnd w:id="26"/>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7" w:name="_Příloha_č._5"/>
      <w:bookmarkEnd w:id="27"/>
    </w:p>
    <w:sectPr w:rsidR="00054431" w:rsidRPr="009A231F" w:rsidSect="007838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16623" w14:textId="77777777" w:rsidR="00604986" w:rsidRDefault="00604986" w:rsidP="001C63A6">
      <w:pPr>
        <w:spacing w:after="0"/>
      </w:pPr>
      <w:r>
        <w:separator/>
      </w:r>
    </w:p>
  </w:endnote>
  <w:endnote w:type="continuationSeparator" w:id="0">
    <w:p w14:paraId="45A7F800" w14:textId="77777777" w:rsidR="00604986" w:rsidRDefault="00604986"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6138F8">
      <w:rPr>
        <w:noProof/>
      </w:rPr>
      <w:t>4</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6138F8">
      <w:rPr>
        <w:noProof/>
      </w:rPr>
      <w:t>10</w:t>
    </w:r>
    <w:r w:rsidR="00177B2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F70D9" w14:textId="77777777" w:rsidR="00604986" w:rsidRDefault="00604986" w:rsidP="001C63A6">
      <w:pPr>
        <w:spacing w:after="0"/>
      </w:pPr>
      <w:r>
        <w:separator/>
      </w:r>
    </w:p>
  </w:footnote>
  <w:footnote w:type="continuationSeparator" w:id="0">
    <w:p w14:paraId="07C55A4D" w14:textId="77777777" w:rsidR="00604986" w:rsidRDefault="00604986" w:rsidP="001C63A6">
      <w:pPr>
        <w:spacing w:after="0"/>
      </w:pPr>
      <w:r>
        <w:continuationSeparator/>
      </w:r>
    </w:p>
  </w:footnote>
  <w:footnote w:id="1">
    <w:p w14:paraId="56895596" w14:textId="04F5945D"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w:t>
      </w:r>
      <w:r w:rsidR="00000D96">
        <w:rPr>
          <w:lang w:val="cs-CZ"/>
        </w:rPr>
        <w:t xml:space="preserve">čtvrtek </w:t>
      </w:r>
      <w:r>
        <w:t>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9A40" w14:textId="77777777" w:rsidR="00000D96" w:rsidRDefault="00000D96" w:rsidP="00000D96">
    <w:pPr>
      <w:autoSpaceDE w:val="0"/>
      <w:autoSpaceDN w:val="0"/>
      <w:adjustRightInd w:val="0"/>
      <w:spacing w:after="0"/>
      <w:jc w:val="right"/>
      <w:rPr>
        <w:rFonts w:cs="Arial"/>
        <w:color w:val="000000"/>
        <w:sz w:val="20"/>
        <w:szCs w:val="20"/>
        <w:lang w:eastAsia="cs-CZ"/>
      </w:rPr>
    </w:pPr>
    <w:r>
      <w:rPr>
        <w:rFonts w:cs="Arial"/>
        <w:color w:val="808080"/>
        <w:sz w:val="20"/>
        <w:szCs w:val="20"/>
        <w:lang w:eastAsia="cs-CZ"/>
      </w:rPr>
      <w:t xml:space="preserve">systémové číslo veřejné zakázky </w:t>
    </w:r>
    <w:r>
      <w:rPr>
        <w:rFonts w:cs="Arial"/>
        <w:color w:val="000000"/>
        <w:sz w:val="20"/>
        <w:szCs w:val="20"/>
        <w:lang w:eastAsia="cs-CZ"/>
      </w:rPr>
      <w:t>P21V00000xxx</w:t>
    </w:r>
  </w:p>
  <w:p w14:paraId="010D0FF1" w14:textId="6BD7403F" w:rsidR="00000D96" w:rsidRDefault="00000D96" w:rsidP="00000D96">
    <w:pPr>
      <w:pStyle w:val="Zhlav"/>
      <w:jc w:val="right"/>
    </w:pPr>
    <w:r>
      <w:rPr>
        <w:rFonts w:cs="Arial"/>
        <w:color w:val="808080"/>
        <w:lang w:eastAsia="cs-CZ"/>
      </w:rPr>
      <w:t>evidenční číslo ve VVZ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F45"/>
    <w:rsid w:val="00000D96"/>
    <w:rsid w:val="0002727E"/>
    <w:rsid w:val="00036BE6"/>
    <w:rsid w:val="00050F7F"/>
    <w:rsid w:val="00054431"/>
    <w:rsid w:val="00062897"/>
    <w:rsid w:val="00063ADB"/>
    <w:rsid w:val="00076CD1"/>
    <w:rsid w:val="000913F5"/>
    <w:rsid w:val="00091B63"/>
    <w:rsid w:val="000B62C0"/>
    <w:rsid w:val="000C7FF3"/>
    <w:rsid w:val="000D1500"/>
    <w:rsid w:val="000E1527"/>
    <w:rsid w:val="000F5845"/>
    <w:rsid w:val="0010607B"/>
    <w:rsid w:val="00122788"/>
    <w:rsid w:val="00124E59"/>
    <w:rsid w:val="00125E60"/>
    <w:rsid w:val="001331CB"/>
    <w:rsid w:val="001418F2"/>
    <w:rsid w:val="0014619A"/>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7105"/>
    <w:rsid w:val="0025325C"/>
    <w:rsid w:val="002557F2"/>
    <w:rsid w:val="002750AC"/>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12FE"/>
    <w:rsid w:val="0031210D"/>
    <w:rsid w:val="003162ED"/>
    <w:rsid w:val="00327840"/>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46B8D"/>
    <w:rsid w:val="005764B4"/>
    <w:rsid w:val="005A5683"/>
    <w:rsid w:val="005B6F12"/>
    <w:rsid w:val="005C7F98"/>
    <w:rsid w:val="005F726A"/>
    <w:rsid w:val="00604986"/>
    <w:rsid w:val="00607280"/>
    <w:rsid w:val="006138F8"/>
    <w:rsid w:val="00614518"/>
    <w:rsid w:val="00622F33"/>
    <w:rsid w:val="00624429"/>
    <w:rsid w:val="0062699B"/>
    <w:rsid w:val="0063120E"/>
    <w:rsid w:val="00650947"/>
    <w:rsid w:val="0065159C"/>
    <w:rsid w:val="006643AF"/>
    <w:rsid w:val="006939FE"/>
    <w:rsid w:val="006941DA"/>
    <w:rsid w:val="006A3B89"/>
    <w:rsid w:val="006A71F8"/>
    <w:rsid w:val="006C233D"/>
    <w:rsid w:val="006C55B4"/>
    <w:rsid w:val="006D2A70"/>
    <w:rsid w:val="006F057B"/>
    <w:rsid w:val="006F1F46"/>
    <w:rsid w:val="006F3E76"/>
    <w:rsid w:val="006F5122"/>
    <w:rsid w:val="007053D9"/>
    <w:rsid w:val="007136CA"/>
    <w:rsid w:val="00724FD1"/>
    <w:rsid w:val="00727359"/>
    <w:rsid w:val="00730E69"/>
    <w:rsid w:val="00757033"/>
    <w:rsid w:val="007622E1"/>
    <w:rsid w:val="00775F68"/>
    <w:rsid w:val="0078385B"/>
    <w:rsid w:val="007877E3"/>
    <w:rsid w:val="007B18AC"/>
    <w:rsid w:val="007C0F60"/>
    <w:rsid w:val="007C4C7D"/>
    <w:rsid w:val="007C6ABC"/>
    <w:rsid w:val="007E5978"/>
    <w:rsid w:val="007F21CC"/>
    <w:rsid w:val="007F7C70"/>
    <w:rsid w:val="00803F92"/>
    <w:rsid w:val="00805510"/>
    <w:rsid w:val="008068C7"/>
    <w:rsid w:val="008152AC"/>
    <w:rsid w:val="0083016A"/>
    <w:rsid w:val="008425DF"/>
    <w:rsid w:val="00855BB0"/>
    <w:rsid w:val="0085627F"/>
    <w:rsid w:val="008640E7"/>
    <w:rsid w:val="008B52F8"/>
    <w:rsid w:val="008D7DC1"/>
    <w:rsid w:val="00901039"/>
    <w:rsid w:val="00915C17"/>
    <w:rsid w:val="00924B08"/>
    <w:rsid w:val="00933220"/>
    <w:rsid w:val="00940092"/>
    <w:rsid w:val="00943F45"/>
    <w:rsid w:val="00962F01"/>
    <w:rsid w:val="009660C3"/>
    <w:rsid w:val="00967825"/>
    <w:rsid w:val="00975AEC"/>
    <w:rsid w:val="00982528"/>
    <w:rsid w:val="009A128B"/>
    <w:rsid w:val="009A231F"/>
    <w:rsid w:val="009E0C7F"/>
    <w:rsid w:val="009E0F6D"/>
    <w:rsid w:val="009E5C4F"/>
    <w:rsid w:val="009F1A42"/>
    <w:rsid w:val="009F3EAB"/>
    <w:rsid w:val="00A02B0E"/>
    <w:rsid w:val="00A02FEC"/>
    <w:rsid w:val="00A14832"/>
    <w:rsid w:val="00A16C48"/>
    <w:rsid w:val="00A17273"/>
    <w:rsid w:val="00A2319B"/>
    <w:rsid w:val="00A26D4D"/>
    <w:rsid w:val="00A349B3"/>
    <w:rsid w:val="00A4364B"/>
    <w:rsid w:val="00A571B5"/>
    <w:rsid w:val="00A66BEE"/>
    <w:rsid w:val="00A670E2"/>
    <w:rsid w:val="00A92EC2"/>
    <w:rsid w:val="00A978F3"/>
    <w:rsid w:val="00AE0C88"/>
    <w:rsid w:val="00AF0858"/>
    <w:rsid w:val="00B21579"/>
    <w:rsid w:val="00B45B7A"/>
    <w:rsid w:val="00B54E09"/>
    <w:rsid w:val="00B627FF"/>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441EC"/>
    <w:rsid w:val="00C52471"/>
    <w:rsid w:val="00C83AB6"/>
    <w:rsid w:val="00C90F70"/>
    <w:rsid w:val="00C96CA1"/>
    <w:rsid w:val="00CA1108"/>
    <w:rsid w:val="00CC69BE"/>
    <w:rsid w:val="00CE064E"/>
    <w:rsid w:val="00CE6886"/>
    <w:rsid w:val="00D0262E"/>
    <w:rsid w:val="00D10E6C"/>
    <w:rsid w:val="00D144C2"/>
    <w:rsid w:val="00D17B28"/>
    <w:rsid w:val="00D26D92"/>
    <w:rsid w:val="00D463B5"/>
    <w:rsid w:val="00D46ED5"/>
    <w:rsid w:val="00D641F9"/>
    <w:rsid w:val="00D660D4"/>
    <w:rsid w:val="00DC075F"/>
    <w:rsid w:val="00DD39B0"/>
    <w:rsid w:val="00DE12CD"/>
    <w:rsid w:val="00DE4BE8"/>
    <w:rsid w:val="00DF1CBA"/>
    <w:rsid w:val="00DF37EA"/>
    <w:rsid w:val="00E0388F"/>
    <w:rsid w:val="00E135F5"/>
    <w:rsid w:val="00E461E2"/>
    <w:rsid w:val="00E5165A"/>
    <w:rsid w:val="00E57117"/>
    <w:rsid w:val="00E6183B"/>
    <w:rsid w:val="00E701E8"/>
    <w:rsid w:val="00E809C0"/>
    <w:rsid w:val="00EC79C0"/>
    <w:rsid w:val="00ED606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3432FF-EDC2-41EF-8700-3362D1BA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4310</Words>
  <Characters>25434</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29685</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verhavl</cp:lastModifiedBy>
  <cp:revision>2</cp:revision>
  <cp:lastPrinted>2021-01-18T14:22:00Z</cp:lastPrinted>
  <dcterms:created xsi:type="dcterms:W3CDTF">2021-11-28T15:14:00Z</dcterms:created>
  <dcterms:modified xsi:type="dcterms:W3CDTF">2021-11-28T15:14:00Z</dcterms:modified>
</cp:coreProperties>
</file>