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D906" w14:textId="77777777" w:rsidR="00652F43" w:rsidRPr="00065E11" w:rsidRDefault="00D27BF0">
      <w:pPr>
        <w:jc w:val="center"/>
        <w:rPr>
          <w:rFonts w:ascii="Arial" w:eastAsia="Arial" w:hAnsi="Arial" w:cs="Arial"/>
          <w:b/>
          <w:sz w:val="32"/>
          <w:szCs w:val="32"/>
        </w:rPr>
      </w:pPr>
      <w:r w:rsidRPr="00065E11">
        <w:rPr>
          <w:rFonts w:ascii="Arial" w:eastAsia="Arial" w:hAnsi="Arial" w:cs="Arial"/>
          <w:b/>
          <w:sz w:val="32"/>
          <w:szCs w:val="32"/>
        </w:rPr>
        <w:t>FORMULÁŘ NABÍDKY</w:t>
      </w:r>
    </w:p>
    <w:p w14:paraId="18B9A608" w14:textId="77777777" w:rsidR="00652F43" w:rsidRPr="00065E11" w:rsidRDefault="00D27BF0">
      <w:pPr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0E86CCB8" w14:textId="77777777" w:rsidR="00AF42FC" w:rsidRDefault="00D27BF0" w:rsidP="00EE51C4">
      <w:pPr>
        <w:spacing w:before="120" w:after="0"/>
        <w:ind w:left="2880" w:hanging="2880"/>
        <w:rPr>
          <w:rFonts w:ascii="Tahoma" w:hAnsi="Tahoma" w:cs="Tahoma"/>
          <w:b/>
          <w:bCs/>
          <w:color w:val="000000"/>
          <w:sz w:val="19"/>
          <w:szCs w:val="19"/>
        </w:rPr>
      </w:pPr>
      <w:r w:rsidRPr="00830D76">
        <w:rPr>
          <w:rFonts w:ascii="Arial" w:eastAsia="Arial" w:hAnsi="Arial" w:cs="Arial"/>
          <w:sz w:val="20"/>
          <w:szCs w:val="20"/>
        </w:rPr>
        <w:t xml:space="preserve">Název: </w:t>
      </w:r>
      <w:r w:rsidR="00830D76">
        <w:rPr>
          <w:rFonts w:ascii="Arial" w:eastAsia="Arial" w:hAnsi="Arial" w:cs="Arial"/>
          <w:sz w:val="20"/>
          <w:szCs w:val="20"/>
        </w:rPr>
        <w:tab/>
      </w:r>
      <w:r w:rsidR="00AF42FC">
        <w:rPr>
          <w:rFonts w:ascii="Tahoma" w:hAnsi="Tahoma" w:cs="Tahoma"/>
          <w:b/>
          <w:bCs/>
          <w:color w:val="000000"/>
          <w:sz w:val="19"/>
          <w:szCs w:val="19"/>
        </w:rPr>
        <w:t>BOZP – Demolice objektu a výstavba nového domova pro osoby se zdravotním postižením, Boletice nad Labem</w:t>
      </w:r>
    </w:p>
    <w:p w14:paraId="52BA23FB" w14:textId="44DDDD7D" w:rsidR="00652F43" w:rsidRPr="00222E97" w:rsidRDefault="000102DE" w:rsidP="00EE51C4">
      <w:pPr>
        <w:spacing w:before="120" w:after="0"/>
        <w:ind w:left="2880" w:hanging="2880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Druh veřejné zakázky:</w:t>
      </w:r>
      <w:r w:rsidR="00EB03B7">
        <w:rPr>
          <w:rFonts w:ascii="Arial" w:eastAsia="Arial" w:hAnsi="Arial" w:cs="Arial"/>
          <w:sz w:val="20"/>
          <w:szCs w:val="20"/>
        </w:rPr>
        <w:tab/>
      </w:r>
      <w:r w:rsidR="00521B62">
        <w:rPr>
          <w:rFonts w:ascii="Arial" w:eastAsia="Arial" w:hAnsi="Arial" w:cs="Arial"/>
          <w:sz w:val="20"/>
          <w:szCs w:val="20"/>
        </w:rPr>
        <w:t>služby</w:t>
      </w:r>
    </w:p>
    <w:p w14:paraId="4A032ABA" w14:textId="2EFC0E37" w:rsidR="00652F43" w:rsidRPr="00065E11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Režim veřejné zakázky:</w:t>
      </w:r>
      <w:r w:rsidR="0091399C">
        <w:rPr>
          <w:rFonts w:ascii="Arial" w:eastAsia="Arial" w:hAnsi="Arial" w:cs="Arial"/>
          <w:sz w:val="20"/>
          <w:szCs w:val="20"/>
        </w:rPr>
        <w:tab/>
      </w:r>
      <w:r w:rsidR="00012021" w:rsidRPr="00065E11">
        <w:rPr>
          <w:rFonts w:ascii="Arial" w:eastAsia="Arial" w:hAnsi="Arial" w:cs="Arial"/>
          <w:sz w:val="20"/>
          <w:szCs w:val="20"/>
        </w:rPr>
        <w:t>v</w:t>
      </w:r>
      <w:r w:rsidRPr="00065E11">
        <w:rPr>
          <w:rFonts w:ascii="Arial" w:eastAsia="Arial" w:hAnsi="Arial" w:cs="Arial"/>
          <w:sz w:val="20"/>
          <w:szCs w:val="20"/>
        </w:rPr>
        <w:t>eřejná zakázka malého rozsahu</w:t>
      </w:r>
    </w:p>
    <w:p w14:paraId="768AF38A" w14:textId="6888EC42" w:rsidR="00652F43" w:rsidRPr="00065E11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URL a</w:t>
      </w:r>
      <w:r w:rsidR="00D27BF0" w:rsidRPr="00065E11">
        <w:rPr>
          <w:rFonts w:ascii="Arial" w:eastAsia="Arial" w:hAnsi="Arial" w:cs="Arial"/>
          <w:sz w:val="20"/>
          <w:szCs w:val="20"/>
        </w:rPr>
        <w:t>dresa veřejné zakázky:</w:t>
      </w:r>
      <w:r w:rsidR="00EB03B7">
        <w:rPr>
          <w:rFonts w:ascii="Arial" w:eastAsia="Arial" w:hAnsi="Arial" w:cs="Arial"/>
          <w:sz w:val="20"/>
          <w:szCs w:val="20"/>
        </w:rPr>
        <w:tab/>
      </w:r>
      <w:r w:rsidR="00830D76" w:rsidRPr="00830D76">
        <w:rPr>
          <w:rFonts w:cs="Arial"/>
          <w:color w:val="0000FF"/>
        </w:rPr>
        <w:tab/>
      </w:r>
      <w:r w:rsidR="00AF42FC" w:rsidRPr="00AF42FC">
        <w:rPr>
          <w:rFonts w:cs="Arial"/>
          <w:color w:val="0000FF"/>
        </w:rPr>
        <w:t>https://zakazky.mmdecin.cz/vz00009598</w:t>
      </w:r>
    </w:p>
    <w:p w14:paraId="4BADEA65" w14:textId="77777777" w:rsidR="00652F43" w:rsidRPr="00065E11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065E11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065E11" w14:paraId="02E0E292" w14:textId="77777777" w:rsidTr="006921C0">
        <w:trPr>
          <w:trHeight w:val="227"/>
        </w:trPr>
        <w:tc>
          <w:tcPr>
            <w:tcW w:w="3715" w:type="dxa"/>
          </w:tcPr>
          <w:p w14:paraId="6A0608D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00"/>
          </w:tcPr>
          <w:p w14:paraId="048F273C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065E11" w14:paraId="7B64A0FD" w14:textId="77777777" w:rsidTr="006921C0">
        <w:trPr>
          <w:trHeight w:val="227"/>
        </w:trPr>
        <w:tc>
          <w:tcPr>
            <w:tcW w:w="3715" w:type="dxa"/>
          </w:tcPr>
          <w:p w14:paraId="0860B03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00"/>
          </w:tcPr>
          <w:p w14:paraId="0055ECA8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8343F4D" w14:textId="77777777" w:rsidTr="006921C0">
        <w:trPr>
          <w:trHeight w:val="227"/>
        </w:trPr>
        <w:tc>
          <w:tcPr>
            <w:tcW w:w="3715" w:type="dxa"/>
          </w:tcPr>
          <w:p w14:paraId="5E81152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00"/>
          </w:tcPr>
          <w:p w14:paraId="19157B9F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48EADB53" w14:textId="77777777" w:rsidTr="006921C0">
        <w:trPr>
          <w:trHeight w:val="227"/>
        </w:trPr>
        <w:tc>
          <w:tcPr>
            <w:tcW w:w="3715" w:type="dxa"/>
          </w:tcPr>
          <w:p w14:paraId="376D642F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00"/>
          </w:tcPr>
          <w:p w14:paraId="7AA93889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29C420C9" w14:textId="77777777" w:rsidTr="006921C0">
        <w:trPr>
          <w:trHeight w:val="227"/>
        </w:trPr>
        <w:tc>
          <w:tcPr>
            <w:tcW w:w="3715" w:type="dxa"/>
          </w:tcPr>
          <w:p w14:paraId="74ECED38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00"/>
          </w:tcPr>
          <w:p w14:paraId="40557707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6279F0E4" w14:textId="77777777" w:rsidTr="006921C0">
        <w:trPr>
          <w:trHeight w:val="227"/>
        </w:trPr>
        <w:tc>
          <w:tcPr>
            <w:tcW w:w="3715" w:type="dxa"/>
          </w:tcPr>
          <w:p w14:paraId="642A7F4E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00"/>
          </w:tcPr>
          <w:p w14:paraId="4D62CDB1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25DE9BB" w14:textId="77777777" w:rsidTr="006921C0">
        <w:trPr>
          <w:trHeight w:val="227"/>
        </w:trPr>
        <w:tc>
          <w:tcPr>
            <w:tcW w:w="3715" w:type="dxa"/>
          </w:tcPr>
          <w:p w14:paraId="7B1B42C0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00"/>
          </w:tcPr>
          <w:p w14:paraId="5FDCBD7A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065E11" w14:paraId="39250E21" w14:textId="77777777" w:rsidTr="006921C0">
        <w:trPr>
          <w:trHeight w:val="227"/>
        </w:trPr>
        <w:tc>
          <w:tcPr>
            <w:tcW w:w="3715" w:type="dxa"/>
          </w:tcPr>
          <w:p w14:paraId="57DC80CD" w14:textId="77777777" w:rsidR="00652F43" w:rsidRPr="00065E11" w:rsidRDefault="00D27BF0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065E11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00"/>
          </w:tcPr>
          <w:p w14:paraId="41461875" w14:textId="77777777" w:rsidR="00652F43" w:rsidRPr="00065E11" w:rsidRDefault="00652F43" w:rsidP="00065E1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D9BE8B8" w14:textId="77777777" w:rsidR="00012021" w:rsidRPr="00065E11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413BC7CA" w14:textId="010654D3" w:rsidR="00652F43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065E11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6AF0E1AA" w14:textId="77777777" w:rsidR="0022616A" w:rsidRPr="00065E11" w:rsidRDefault="0022616A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</w:p>
    <w:p w14:paraId="2D6C6E45" w14:textId="77777777" w:rsidR="00652F43" w:rsidRPr="00065E11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33CF1765" w14:textId="77777777" w:rsidR="00FB13E8" w:rsidRPr="00065E11" w:rsidRDefault="00FB13E8" w:rsidP="00FB13E8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AC15EBA" w14:textId="77777777" w:rsidR="00FB13E8" w:rsidRPr="00065E11" w:rsidRDefault="00FB13E8" w:rsidP="003645D6">
      <w:pPr>
        <w:spacing w:before="12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</w:p>
    <w:p w14:paraId="575BC1A9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065E1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7621642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7A0C44B8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43B54027" w14:textId="77777777" w:rsidR="00FB13E8" w:rsidRPr="00065E11" w:rsidRDefault="00FB13E8" w:rsidP="00065E11">
      <w:pPr>
        <w:numPr>
          <w:ilvl w:val="0"/>
          <w:numId w:val="10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CC17C1">
        <w:rPr>
          <w:rFonts w:ascii="Arial" w:eastAsia="Arial" w:hAnsi="Arial" w:cs="Arial"/>
          <w:color w:val="000000"/>
          <w:sz w:val="20"/>
          <w:szCs w:val="20"/>
        </w:rPr>
        <w:br/>
      </w:r>
      <w:r w:rsidRPr="00065E11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B6AF502" w14:textId="77777777" w:rsidR="00FB13E8" w:rsidRPr="00065E11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71460339" w14:textId="77777777" w:rsidR="00FB13E8" w:rsidRPr="00065E11" w:rsidRDefault="00FB13E8" w:rsidP="0020769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065E11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25F69613" w14:textId="77777777" w:rsidR="00FB13E8" w:rsidRPr="00B446BB" w:rsidRDefault="00FB13E8" w:rsidP="00B446BB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 w:rsidR="00B446B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7FE80DD2" w14:textId="77777777" w:rsidR="00FB13E8" w:rsidRDefault="00FB13E8" w:rsidP="00B446BB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  <w:r w:rsidR="00B446BB" w:rsidRPr="00B446BB">
        <w:t xml:space="preserve"> </w:t>
      </w:r>
      <w:r w:rsidR="00B446BB" w:rsidRPr="00B446BB">
        <w:rPr>
          <w:rFonts w:ascii="Arial" w:eastAsia="Arial" w:hAnsi="Arial" w:cs="Arial"/>
          <w:color w:val="000000"/>
          <w:sz w:val="20"/>
          <w:szCs w:val="20"/>
        </w:rPr>
        <w:t>V případě, že se vyskytuje v kterékoli části zadávací dokumentace konkrétní typ výrobku či materiálu, pak je tento uveden jako vzorový a je možné jej nahradit prvkem obdobným se zajištěním těchto minimálních vlastností, kvalitativně a technicky obdobně řešeným.</w:t>
      </w:r>
    </w:p>
    <w:p w14:paraId="046736F7" w14:textId="77777777" w:rsidR="00B446BB" w:rsidRDefault="00B446BB" w:rsidP="00B446BB">
      <w:pP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7AA0D2" w14:textId="77777777" w:rsidR="00652F43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ÚDAJE PRO HODNOCENÍ</w:t>
      </w:r>
    </w:p>
    <w:p w14:paraId="0E452A90" w14:textId="3323A92C" w:rsidR="00995280" w:rsidRPr="00995280" w:rsidRDefault="00995280" w:rsidP="00995280">
      <w:pPr>
        <w:spacing w:before="60"/>
        <w:rPr>
          <w:rFonts w:ascii="Arial" w:eastAsia="Arial" w:hAnsi="Arial" w:cs="Arial"/>
          <w:sz w:val="20"/>
          <w:szCs w:val="20"/>
        </w:rPr>
      </w:pPr>
      <w:r w:rsidRPr="00995280">
        <w:rPr>
          <w:rFonts w:ascii="Arial" w:eastAsia="Arial" w:hAnsi="Arial" w:cs="Arial"/>
          <w:sz w:val="20"/>
          <w:szCs w:val="20"/>
        </w:rPr>
        <w:t xml:space="preserve">Základní hodnotící kritérium </w:t>
      </w:r>
      <w:r w:rsidR="003D36CB">
        <w:rPr>
          <w:rFonts w:ascii="Arial" w:eastAsia="Arial" w:hAnsi="Arial" w:cs="Arial"/>
          <w:sz w:val="20"/>
          <w:szCs w:val="20"/>
        </w:rPr>
        <w:t>–</w:t>
      </w:r>
      <w:r w:rsidRPr="00995280">
        <w:rPr>
          <w:rFonts w:ascii="Arial" w:eastAsia="Arial" w:hAnsi="Arial" w:cs="Arial"/>
          <w:sz w:val="20"/>
          <w:szCs w:val="20"/>
        </w:rPr>
        <w:t xml:space="preserve"> ekonomická výhodnost nabídky na základě dílčích hodnotících kritérií: </w:t>
      </w:r>
    </w:p>
    <w:p w14:paraId="2B99B919" w14:textId="77777777" w:rsidR="00EE51C4" w:rsidRDefault="00EE51C4" w:rsidP="00EE51C4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261623">
        <w:rPr>
          <w:rFonts w:ascii="Arial" w:eastAsia="Arial" w:hAnsi="Arial" w:cs="Arial"/>
          <w:b/>
          <w:bCs/>
          <w:sz w:val="24"/>
          <w:szCs w:val="24"/>
        </w:rPr>
        <w:t>NABÍDKOVÁ CENA</w:t>
      </w:r>
    </w:p>
    <w:p w14:paraId="435ED15E" w14:textId="77777777" w:rsidR="00EE51C4" w:rsidRPr="007E48C3" w:rsidRDefault="00EE51C4" w:rsidP="00EE51C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92E276" w14:textId="35614454" w:rsidR="00EE51C4" w:rsidRPr="0079532E" w:rsidRDefault="00EE51C4" w:rsidP="00EE51C4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79532E">
        <w:rPr>
          <w:rFonts w:ascii="Arial" w:eastAsia="Arial" w:hAnsi="Arial" w:cs="Arial"/>
          <w:b/>
          <w:bCs/>
        </w:rPr>
        <w:t>Celková nabídková cena (součet částí):</w:t>
      </w:r>
      <w:r w:rsidRPr="0079532E">
        <w:rPr>
          <w:rFonts w:ascii="Arial" w:eastAsia="Arial" w:hAnsi="Arial" w:cs="Arial"/>
          <w:b/>
          <w:bCs/>
        </w:rPr>
        <w:tab/>
      </w:r>
      <w:r w:rsidRPr="0079532E">
        <w:rPr>
          <w:rFonts w:ascii="Arial" w:eastAsia="Arial" w:hAnsi="Arial" w:cs="Arial"/>
          <w:b/>
          <w:bCs/>
        </w:rPr>
        <w:tab/>
      </w:r>
      <w:r w:rsidRPr="0079532E">
        <w:rPr>
          <w:rFonts w:ascii="Arial" w:eastAsia="Arial" w:hAnsi="Arial" w:cs="Arial"/>
          <w:b/>
          <w:bCs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9067E24" w14:textId="67D13B09" w:rsidR="00EE51C4" w:rsidRPr="00391C63" w:rsidRDefault="00EE51C4" w:rsidP="00EE51C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91C63">
        <w:rPr>
          <w:rFonts w:ascii="Arial" w:eastAsia="Arial" w:hAnsi="Arial" w:cs="Arial"/>
          <w:bCs/>
          <w:sz w:val="20"/>
          <w:szCs w:val="20"/>
        </w:rPr>
        <w:t>1. část – oznámení o zahájení stavby na OIP:</w:t>
      </w:r>
      <w:r w:rsidRPr="00391C63">
        <w:rPr>
          <w:rFonts w:ascii="Arial" w:eastAsia="Arial" w:hAnsi="Arial" w:cs="Arial"/>
          <w:bCs/>
          <w:sz w:val="20"/>
          <w:szCs w:val="20"/>
        </w:rPr>
        <w:tab/>
      </w:r>
      <w:r w:rsidRPr="00391C63">
        <w:rPr>
          <w:rFonts w:ascii="Arial" w:eastAsia="Arial" w:hAnsi="Arial" w:cs="Arial"/>
          <w:bCs/>
          <w:sz w:val="20"/>
          <w:szCs w:val="20"/>
        </w:rPr>
        <w:tab/>
      </w:r>
      <w:r w:rsidRPr="00391C63">
        <w:rPr>
          <w:rFonts w:ascii="Arial" w:eastAsia="Arial" w:hAnsi="Arial" w:cs="Arial"/>
          <w:bCs/>
          <w:sz w:val="20"/>
          <w:szCs w:val="20"/>
        </w:rPr>
        <w:tab/>
      </w:r>
      <w:r w:rsidRPr="00391C63">
        <w:rPr>
          <w:rFonts w:ascii="Arial" w:eastAsia="Arial" w:hAnsi="Arial" w:cs="Arial"/>
          <w:bCs/>
          <w:sz w:val="20"/>
          <w:szCs w:val="20"/>
          <w:highlight w:val="yellow"/>
        </w:rPr>
        <w:t>…………………………………</w:t>
      </w:r>
    </w:p>
    <w:p w14:paraId="19220A8A" w14:textId="3A59540C" w:rsidR="00EE51C4" w:rsidRPr="00391C63" w:rsidRDefault="00EE51C4" w:rsidP="00EE51C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91C63">
        <w:rPr>
          <w:rFonts w:ascii="Arial" w:eastAsia="Arial" w:hAnsi="Arial" w:cs="Arial"/>
          <w:bCs/>
          <w:sz w:val="20"/>
          <w:szCs w:val="20"/>
        </w:rPr>
        <w:t>2. část – vypracování a aktualizace plánu BOZP:</w:t>
      </w:r>
      <w:r w:rsidRPr="00391C63">
        <w:rPr>
          <w:rFonts w:ascii="Arial" w:eastAsia="Arial" w:hAnsi="Arial" w:cs="Arial"/>
          <w:bCs/>
          <w:sz w:val="20"/>
          <w:szCs w:val="20"/>
        </w:rPr>
        <w:tab/>
      </w:r>
      <w:r w:rsidRPr="00391C63">
        <w:rPr>
          <w:rFonts w:ascii="Arial" w:eastAsia="Arial" w:hAnsi="Arial" w:cs="Arial"/>
          <w:bCs/>
          <w:sz w:val="20"/>
          <w:szCs w:val="20"/>
        </w:rPr>
        <w:tab/>
      </w:r>
      <w:r w:rsidR="00391C63">
        <w:rPr>
          <w:rFonts w:ascii="Arial" w:eastAsia="Arial" w:hAnsi="Arial" w:cs="Arial"/>
          <w:bCs/>
          <w:sz w:val="20"/>
          <w:szCs w:val="20"/>
        </w:rPr>
        <w:tab/>
      </w:r>
      <w:r w:rsidRPr="00391C63">
        <w:rPr>
          <w:rFonts w:ascii="Arial" w:eastAsia="Arial" w:hAnsi="Arial" w:cs="Arial"/>
          <w:bCs/>
          <w:sz w:val="20"/>
          <w:szCs w:val="20"/>
          <w:highlight w:val="yellow"/>
        </w:rPr>
        <w:t>…………………………………</w:t>
      </w:r>
    </w:p>
    <w:p w14:paraId="49FB1358" w14:textId="539C5DB4" w:rsidR="00EE51C4" w:rsidRPr="00391C63" w:rsidRDefault="00EE51C4" w:rsidP="00EE51C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91C63">
        <w:rPr>
          <w:rFonts w:ascii="Arial" w:eastAsia="Arial" w:hAnsi="Arial" w:cs="Arial"/>
          <w:bCs/>
          <w:sz w:val="20"/>
          <w:szCs w:val="20"/>
        </w:rPr>
        <w:t>3. část – výkon koordinátora BOZP během stavby:</w:t>
      </w:r>
      <w:r w:rsidRPr="00391C63">
        <w:rPr>
          <w:rFonts w:ascii="Arial" w:eastAsia="Arial" w:hAnsi="Arial" w:cs="Arial"/>
          <w:bCs/>
          <w:sz w:val="20"/>
          <w:szCs w:val="20"/>
        </w:rPr>
        <w:tab/>
      </w:r>
      <w:r w:rsidRPr="00391C63">
        <w:rPr>
          <w:rFonts w:ascii="Arial" w:eastAsia="Arial" w:hAnsi="Arial" w:cs="Arial"/>
          <w:bCs/>
          <w:sz w:val="20"/>
          <w:szCs w:val="20"/>
        </w:rPr>
        <w:tab/>
      </w:r>
      <w:r w:rsidRPr="00391C63">
        <w:rPr>
          <w:rFonts w:ascii="Arial" w:eastAsia="Arial" w:hAnsi="Arial" w:cs="Arial"/>
          <w:bCs/>
          <w:sz w:val="20"/>
          <w:szCs w:val="20"/>
          <w:highlight w:val="yellow"/>
        </w:rPr>
        <w:t>…………………………………</w:t>
      </w:r>
    </w:p>
    <w:p w14:paraId="66593712" w14:textId="77777777" w:rsidR="00995280" w:rsidRDefault="00995280" w:rsidP="00995280">
      <w:pPr>
        <w:spacing w:before="60" w:after="60"/>
        <w:rPr>
          <w:rFonts w:ascii="Arial" w:eastAsia="Arial" w:hAnsi="Arial" w:cs="Arial"/>
          <w:sz w:val="20"/>
          <w:szCs w:val="20"/>
        </w:rPr>
      </w:pPr>
    </w:p>
    <w:p w14:paraId="40B7A954" w14:textId="77777777" w:rsidR="00EE51C4" w:rsidRDefault="00EE51C4" w:rsidP="00EE51C4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PLATEBNÍ PODMÍNKY</w:t>
      </w:r>
    </w:p>
    <w:p w14:paraId="60E7D042" w14:textId="77777777" w:rsidR="00EE51C4" w:rsidRDefault="00EE51C4" w:rsidP="00EE51C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a) cena za 1. část (dle výše uvedeného rozdělení) bude zaplacena zhotoviteli po dokončení této fáze, tj. po předložení odeslaného oznámení o zahájení stavby na OIP včetně doručenky, a to na základě daňové dokladu – faktury ve lhůtě splatnosti 14 dnů ode dne jejího obdržení. </w:t>
      </w:r>
    </w:p>
    <w:p w14:paraId="382D5E87" w14:textId="77777777" w:rsidR="00EE51C4" w:rsidRDefault="00EE51C4" w:rsidP="00EE51C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3F901FC2" w14:textId="77777777" w:rsidR="00EE51C4" w:rsidRDefault="00EE51C4" w:rsidP="00EE51C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b) cena za 2. část (dle výše uvedeného rozdělení) bude zaplacena zhotoviteli po dokončení této fáze, tj. po předložení vypracovaného plánu BOZP, a to na základě daňového dokladu – faktury ve lhůtě splatnosti 14 dnů ode dne jejího obdržení. </w:t>
      </w:r>
    </w:p>
    <w:p w14:paraId="171F3098" w14:textId="77777777" w:rsidR="00EE51C4" w:rsidRDefault="00EE51C4" w:rsidP="00EE51C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08B5B013" w14:textId="2AD90312" w:rsidR="00EE51C4" w:rsidRPr="00EE51C4" w:rsidRDefault="00EE51C4" w:rsidP="00EE51C4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c)</w:t>
      </w:r>
      <w:r w:rsidRPr="0079532E"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 xml:space="preserve">cena za 3. část (dle výše uvedeného rozdělení) bude zaplacena zhotoviteli měsíčně během této fáze, tj. měsíční poměr ze stanovené částky </w:t>
      </w:r>
      <w:r w:rsidRPr="0079532E">
        <w:rPr>
          <w:rFonts w:ascii="Arial" w:eastAsia="Arial" w:hAnsi="Arial" w:cs="Arial"/>
          <w:b/>
          <w:sz w:val="20"/>
          <w:szCs w:val="20"/>
        </w:rPr>
        <w:t>(pro výpočet měsíční odměny bude počítáno se 13 měsíci),</w:t>
      </w:r>
      <w:r>
        <w:rPr>
          <w:rFonts w:ascii="Arial" w:eastAsia="Arial" w:hAnsi="Arial" w:cs="Arial"/>
          <w:bCs/>
          <w:sz w:val="20"/>
          <w:szCs w:val="20"/>
        </w:rPr>
        <w:t xml:space="preserve"> a to na základě daňové dokladu – faktury ve lhůtě splatnosti 14 dnů ode dne jejího obdržení.</w:t>
      </w:r>
    </w:p>
    <w:p w14:paraId="072C11E8" w14:textId="77777777" w:rsidR="00EE51C4" w:rsidRPr="00995280" w:rsidRDefault="00EE51C4" w:rsidP="00995280">
      <w:pPr>
        <w:spacing w:before="60" w:after="60"/>
        <w:rPr>
          <w:rFonts w:ascii="Arial" w:eastAsia="Arial" w:hAnsi="Arial" w:cs="Arial"/>
          <w:sz w:val="20"/>
          <w:szCs w:val="20"/>
        </w:rPr>
      </w:pPr>
    </w:p>
    <w:p w14:paraId="3C968FCA" w14:textId="12D31482" w:rsidR="00995280" w:rsidRPr="00995280" w:rsidRDefault="00995280" w:rsidP="00995280">
      <w:pPr>
        <w:pStyle w:val="Odstavecseseznamem"/>
        <w:numPr>
          <w:ilvl w:val="0"/>
          <w:numId w:val="5"/>
        </w:numPr>
        <w:spacing w:before="60" w:after="60"/>
        <w:ind w:left="284" w:hanging="284"/>
        <w:rPr>
          <w:rFonts w:ascii="Arial" w:eastAsia="Arial" w:hAnsi="Arial" w:cs="Arial"/>
          <w:sz w:val="24"/>
          <w:szCs w:val="24"/>
        </w:rPr>
      </w:pPr>
      <w:r w:rsidRPr="00995280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3C1FCAAC" w14:textId="77777777" w:rsidR="00652F43" w:rsidRPr="00065E11" w:rsidRDefault="00D27BF0" w:rsidP="0020769C">
      <w:pPr>
        <w:pStyle w:val="Odstavecseseznamem"/>
        <w:numPr>
          <w:ilvl w:val="0"/>
          <w:numId w:val="13"/>
        </w:numPr>
        <w:spacing w:before="120" w:after="0" w:line="288" w:lineRule="auto"/>
        <w:ind w:left="426" w:hanging="426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AAEEF71" w14:textId="77777777" w:rsidR="00652F43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 w:rsidR="00142EC6"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14249C6B" w14:textId="77777777" w:rsidR="008662D7" w:rsidRPr="00065E11" w:rsidRDefault="008662D7" w:rsidP="0044259D">
      <w:pPr>
        <w:pStyle w:val="Odstavecseseznamem"/>
        <w:numPr>
          <w:ilvl w:val="0"/>
          <w:numId w:val="13"/>
        </w:numPr>
        <w:spacing w:before="240" w:after="0" w:line="288" w:lineRule="auto"/>
        <w:ind w:left="425" w:hanging="425"/>
        <w:contextualSpacing w:val="0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Profesní způsobilost</w:t>
      </w:r>
    </w:p>
    <w:p w14:paraId="5B916A98" w14:textId="77777777" w:rsidR="008662D7" w:rsidRPr="00065E11" w:rsidRDefault="008662D7" w:rsidP="0020769C">
      <w:pPr>
        <w:spacing w:before="120"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splňuje požadavk</w:t>
      </w:r>
      <w:r w:rsidR="00142EC6">
        <w:rPr>
          <w:rFonts w:ascii="Arial" w:eastAsia="Arial" w:hAnsi="Arial" w:cs="Arial"/>
          <w:sz w:val="20"/>
          <w:szCs w:val="20"/>
        </w:rPr>
        <w:t>y</w:t>
      </w:r>
      <w:r w:rsidRPr="00065E11">
        <w:rPr>
          <w:rFonts w:ascii="Arial" w:eastAsia="Arial" w:hAnsi="Arial" w:cs="Arial"/>
          <w:sz w:val="20"/>
          <w:szCs w:val="20"/>
        </w:rPr>
        <w:t xml:space="preserve"> dle:</w:t>
      </w:r>
    </w:p>
    <w:p w14:paraId="74B32C1F" w14:textId="77777777" w:rsidR="008662D7" w:rsidRPr="00142EC6" w:rsidRDefault="008662D7" w:rsidP="00142EC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142EC6">
        <w:rPr>
          <w:rFonts w:ascii="Arial" w:eastAsia="Arial" w:hAnsi="Arial" w:cs="Arial"/>
          <w:sz w:val="20"/>
          <w:szCs w:val="20"/>
        </w:rPr>
        <w:t>ZZVZ - výpis</w:t>
      </w:r>
      <w:proofErr w:type="gramEnd"/>
      <w:r w:rsidRPr="00142EC6">
        <w:rPr>
          <w:rFonts w:ascii="Arial" w:eastAsia="Arial" w:hAnsi="Arial" w:cs="Arial"/>
          <w:sz w:val="20"/>
          <w:szCs w:val="20"/>
        </w:rPr>
        <w:t xml:space="preserve"> z</w:t>
      </w:r>
      <w:r w:rsidR="00065E11" w:rsidRPr="00142EC6"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OR</w:t>
      </w:r>
      <w:r w:rsidR="00065E11" w:rsidRPr="00142EC6">
        <w:rPr>
          <w:rFonts w:ascii="Arial" w:eastAsia="Arial" w:hAnsi="Arial" w:cs="Arial"/>
          <w:sz w:val="20"/>
          <w:szCs w:val="20"/>
        </w:rPr>
        <w:t>, pokud je v něm zapsán,</w:t>
      </w:r>
    </w:p>
    <w:p w14:paraId="2659EFE4" w14:textId="77777777" w:rsidR="00EE51C4" w:rsidRPr="00A22E17" w:rsidRDefault="00EE51C4" w:rsidP="00EE51C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142EC6">
        <w:rPr>
          <w:rFonts w:ascii="Arial" w:eastAsia="Arial" w:hAnsi="Arial" w:cs="Arial"/>
          <w:sz w:val="20"/>
          <w:szCs w:val="20"/>
        </w:rPr>
        <w:t>§ 77 odst. 2 písm. b) ZZVZ – živnostenské oprávnění v</w:t>
      </w:r>
      <w:r>
        <w:rPr>
          <w:rFonts w:ascii="Arial" w:eastAsia="Arial" w:hAnsi="Arial" w:cs="Arial"/>
          <w:sz w:val="20"/>
          <w:szCs w:val="20"/>
        </w:rPr>
        <w:t> </w:t>
      </w:r>
      <w:r w:rsidRPr="00142EC6">
        <w:rPr>
          <w:rFonts w:ascii="Arial" w:eastAsia="Arial" w:hAnsi="Arial" w:cs="Arial"/>
          <w:sz w:val="20"/>
          <w:szCs w:val="20"/>
        </w:rPr>
        <w:t>oboru</w:t>
      </w:r>
      <w:r>
        <w:rPr>
          <w:rFonts w:ascii="Arial" w:eastAsia="Arial" w:hAnsi="Arial" w:cs="Arial"/>
          <w:sz w:val="20"/>
          <w:szCs w:val="20"/>
        </w:rPr>
        <w:t xml:space="preserve"> poskytování služeb v oblasti bezpečnosti a ochrany zdraví při práci </w:t>
      </w:r>
      <w:r w:rsidRPr="00EA2B53">
        <w:rPr>
          <w:rFonts w:ascii="Arial" w:eastAsia="Arial" w:hAnsi="Arial" w:cs="Arial"/>
          <w:sz w:val="20"/>
          <w:szCs w:val="20"/>
        </w:rPr>
        <w:t>dle zákona č. 309/2006 Sb.</w:t>
      </w:r>
    </w:p>
    <w:p w14:paraId="6354D412" w14:textId="77777777" w:rsidR="00EE51C4" w:rsidRDefault="00EE51C4" w:rsidP="00EE51C4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22E17">
        <w:rPr>
          <w:rFonts w:ascii="Arial" w:eastAsia="Arial" w:hAnsi="Arial" w:cs="Arial"/>
          <w:sz w:val="20"/>
          <w:szCs w:val="20"/>
        </w:rPr>
        <w:t xml:space="preserve">§ 77 odst. 2 písm. c) ZZVZ </w:t>
      </w:r>
      <w:r>
        <w:rPr>
          <w:rFonts w:ascii="Arial" w:eastAsia="Arial" w:hAnsi="Arial" w:cs="Arial"/>
          <w:sz w:val="20"/>
          <w:szCs w:val="20"/>
        </w:rPr>
        <w:t>–</w:t>
      </w:r>
      <w:r w:rsidRPr="00A22E17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osvědčení o získání odborné způsobilosti k činnostem koordinátora BOZP</w:t>
      </w:r>
    </w:p>
    <w:p w14:paraId="7E913263" w14:textId="77777777" w:rsidR="00652F43" w:rsidRPr="00065E11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065E11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347039E" w14:textId="77777777" w:rsidR="005C1A6D" w:rsidRPr="00065E11" w:rsidRDefault="005C1A6D" w:rsidP="006921C0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</w:t>
      </w:r>
      <w:r w:rsidR="00CC17C1">
        <w:rPr>
          <w:rFonts w:ascii="Arial" w:eastAsia="Arial" w:hAnsi="Arial" w:cs="Arial"/>
          <w:color w:val="000000"/>
          <w:sz w:val="20"/>
          <w:szCs w:val="20"/>
        </w:rPr>
        <w:t xml:space="preserve">že 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zadavatel uplatňuje v rámci zadávání veřejných zakázek odpovědné zadávání, a čestně prohlašuje, v případě uzavření smlouvy: </w:t>
      </w:r>
    </w:p>
    <w:p w14:paraId="76627D6A" w14:textId="77777777" w:rsidR="005C1A6D" w:rsidRPr="00065E11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065E11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065E11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3B72547A" w14:textId="77777777" w:rsidR="005C1A6D" w:rsidRDefault="005C1A6D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2C1FA7A9" w14:textId="4D2543D2" w:rsidR="0022616A" w:rsidRDefault="005C1A6D" w:rsidP="0020769C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65E3ED07" w14:textId="77777777" w:rsidR="003D36CB" w:rsidRDefault="003D36CB" w:rsidP="003D36C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55F683" w14:textId="77777777" w:rsidR="003D36CB" w:rsidRDefault="003D36CB" w:rsidP="003D36C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B506C7" w14:textId="77777777" w:rsidR="003D36CB" w:rsidRDefault="003D36CB" w:rsidP="003D36C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B98070" w14:textId="77777777" w:rsidR="003D36CB" w:rsidRDefault="003D36CB" w:rsidP="003D36C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6055300" w14:textId="77777777" w:rsidR="003D36CB" w:rsidRDefault="003D36CB" w:rsidP="003D36C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161BBF" w14:textId="77777777" w:rsidR="003D36CB" w:rsidRDefault="003D36CB" w:rsidP="003D36C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56FC1FB" w14:textId="77777777" w:rsidR="00CC17C1" w:rsidRPr="00CC17C1" w:rsidRDefault="00CC17C1" w:rsidP="0020769C">
      <w:pPr>
        <w:pStyle w:val="Odstavecseseznamem"/>
        <w:numPr>
          <w:ilvl w:val="4"/>
          <w:numId w:val="12"/>
        </w:numPr>
        <w:spacing w:before="60"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C17C1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 w:rsidRPr="00CC17C1">
        <w:rPr>
          <w:rFonts w:ascii="Arial" w:eastAsia="Arial" w:hAnsi="Arial" w:cs="Arial"/>
          <w:color w:val="000000"/>
          <w:sz w:val="20"/>
          <w:szCs w:val="20"/>
        </w:rPr>
        <w:t xml:space="preserve"> požadavků zajistí účastník i u svých poddodavatelů.</w:t>
      </w:r>
    </w:p>
    <w:p w14:paraId="3B718DE1" w14:textId="77777777" w:rsidR="00CC17C1" w:rsidRPr="00065E11" w:rsidRDefault="00CC17C1" w:rsidP="00CC17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E5CC676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836488E" w14:textId="77777777" w:rsidR="0020769C" w:rsidRDefault="0020769C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58A1F16" w14:textId="77777777" w:rsidR="006921C0" w:rsidRPr="00065E11" w:rsidRDefault="005C1A6D" w:rsidP="006921C0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="006921C0"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…………………………………</w:t>
      </w:r>
    </w:p>
    <w:p w14:paraId="4ED79557" w14:textId="77777777" w:rsidR="006921C0" w:rsidRPr="00065E11" w:rsidRDefault="006921C0" w:rsidP="006921C0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3F88F84E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4AAB00A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23303219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0AFEA0FB" w14:textId="77777777" w:rsidR="00CC17C1" w:rsidRDefault="00CC17C1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657283FD" w14:textId="77777777" w:rsidR="006921C0" w:rsidRPr="00065E11" w:rsidRDefault="006921C0" w:rsidP="006921C0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Podpis: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65E11">
        <w:rPr>
          <w:rFonts w:ascii="Arial" w:eastAsia="Arial" w:hAnsi="Arial" w:cs="Arial"/>
          <w:sz w:val="20"/>
          <w:szCs w:val="20"/>
          <w:highlight w:val="yellow"/>
        </w:rPr>
        <w:t>…………………………</w:t>
      </w:r>
      <w:proofErr w:type="gramStart"/>
      <w:r w:rsidRPr="00065E11">
        <w:rPr>
          <w:rFonts w:ascii="Arial" w:eastAsia="Arial" w:hAnsi="Arial" w:cs="Arial"/>
          <w:sz w:val="20"/>
          <w:szCs w:val="20"/>
          <w:highlight w:val="yellow"/>
        </w:rPr>
        <w:t>…….</w:t>
      </w:r>
      <w:proofErr w:type="gramEnd"/>
      <w:r w:rsidRPr="00065E11">
        <w:rPr>
          <w:rFonts w:ascii="Arial" w:eastAsia="Arial" w:hAnsi="Arial" w:cs="Arial"/>
          <w:sz w:val="20"/>
          <w:szCs w:val="20"/>
          <w:highlight w:val="yellow"/>
        </w:rPr>
        <w:t>.</w:t>
      </w:r>
    </w:p>
    <w:sectPr w:rsidR="006921C0" w:rsidRPr="00065E11" w:rsidSect="006D035C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6DD3C" w14:textId="77777777" w:rsidR="00DE409F" w:rsidRDefault="00DE409F">
      <w:pPr>
        <w:spacing w:after="0" w:line="240" w:lineRule="auto"/>
      </w:pPr>
      <w:r>
        <w:separator/>
      </w:r>
    </w:p>
  </w:endnote>
  <w:endnote w:type="continuationSeparator" w:id="0">
    <w:p w14:paraId="413A6282" w14:textId="77777777" w:rsidR="00DE409F" w:rsidRDefault="00DE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Web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A34B7" w14:textId="77777777" w:rsidR="00652F43" w:rsidRDefault="00D27B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2EC6">
      <w:rPr>
        <w:noProof/>
        <w:color w:val="000000"/>
      </w:rPr>
      <w:t>1</w:t>
    </w:r>
    <w:r>
      <w:rPr>
        <w:color w:val="000000"/>
      </w:rPr>
      <w:fldChar w:fldCharType="end"/>
    </w:r>
  </w:p>
  <w:p w14:paraId="0075174B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259E" w14:textId="77777777" w:rsidR="00DE409F" w:rsidRDefault="00DE409F">
      <w:pPr>
        <w:spacing w:after="0" w:line="240" w:lineRule="auto"/>
      </w:pPr>
      <w:r>
        <w:separator/>
      </w:r>
    </w:p>
  </w:footnote>
  <w:footnote w:type="continuationSeparator" w:id="0">
    <w:p w14:paraId="3297F924" w14:textId="77777777" w:rsidR="00DE409F" w:rsidRDefault="00DE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CD3E5" w14:textId="77777777" w:rsidR="00E21C57" w:rsidRDefault="00E21C57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139"/>
    <w:multiLevelType w:val="hybridMultilevel"/>
    <w:tmpl w:val="0A70E986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D92"/>
    <w:multiLevelType w:val="hybridMultilevel"/>
    <w:tmpl w:val="E6A2510A"/>
    <w:lvl w:ilvl="0" w:tplc="733C5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46614"/>
    <w:multiLevelType w:val="multilevel"/>
    <w:tmpl w:val="42EA8EC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2" w15:restartNumberingAfterBreak="0">
    <w:nsid w:val="4A074016"/>
    <w:multiLevelType w:val="multilevel"/>
    <w:tmpl w:val="DEEA531A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74971"/>
    <w:multiLevelType w:val="hybridMultilevel"/>
    <w:tmpl w:val="710EB098"/>
    <w:lvl w:ilvl="0" w:tplc="B8A8B446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872E9"/>
    <w:multiLevelType w:val="hybridMultilevel"/>
    <w:tmpl w:val="5CAA6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35B40A8"/>
    <w:multiLevelType w:val="hybridMultilevel"/>
    <w:tmpl w:val="3CF02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6804">
    <w:abstractNumId w:val="5"/>
  </w:num>
  <w:num w:numId="2" w16cid:durableId="353574994">
    <w:abstractNumId w:val="6"/>
  </w:num>
  <w:num w:numId="3" w16cid:durableId="1362439503">
    <w:abstractNumId w:val="10"/>
  </w:num>
  <w:num w:numId="4" w16cid:durableId="988051474">
    <w:abstractNumId w:val="16"/>
  </w:num>
  <w:num w:numId="5" w16cid:durableId="655957185">
    <w:abstractNumId w:val="7"/>
  </w:num>
  <w:num w:numId="6" w16cid:durableId="904610949">
    <w:abstractNumId w:val="8"/>
  </w:num>
  <w:num w:numId="7" w16cid:durableId="2047175266">
    <w:abstractNumId w:val="2"/>
  </w:num>
  <w:num w:numId="8" w16cid:durableId="1227573541">
    <w:abstractNumId w:val="11"/>
  </w:num>
  <w:num w:numId="9" w16cid:durableId="114563606">
    <w:abstractNumId w:val="9"/>
  </w:num>
  <w:num w:numId="10" w16cid:durableId="665594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9867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61621">
    <w:abstractNumId w:val="12"/>
  </w:num>
  <w:num w:numId="13" w16cid:durableId="2129083430">
    <w:abstractNumId w:val="1"/>
  </w:num>
  <w:num w:numId="14" w16cid:durableId="1005012735">
    <w:abstractNumId w:val="0"/>
  </w:num>
  <w:num w:numId="15" w16cid:durableId="692191556">
    <w:abstractNumId w:val="4"/>
  </w:num>
  <w:num w:numId="16" w16cid:durableId="116413321">
    <w:abstractNumId w:val="15"/>
  </w:num>
  <w:num w:numId="17" w16cid:durableId="1362319701">
    <w:abstractNumId w:val="14"/>
  </w:num>
  <w:num w:numId="18" w16cid:durableId="1937906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25A3"/>
    <w:rsid w:val="000102DE"/>
    <w:rsid w:val="00012021"/>
    <w:rsid w:val="000468AF"/>
    <w:rsid w:val="00065E11"/>
    <w:rsid w:val="00073080"/>
    <w:rsid w:val="00087032"/>
    <w:rsid w:val="001105E8"/>
    <w:rsid w:val="00142EC6"/>
    <w:rsid w:val="0020769C"/>
    <w:rsid w:val="0021027D"/>
    <w:rsid w:val="00222E97"/>
    <w:rsid w:val="0022616A"/>
    <w:rsid w:val="002266D1"/>
    <w:rsid w:val="00226C0E"/>
    <w:rsid w:val="0026304F"/>
    <w:rsid w:val="00265F34"/>
    <w:rsid w:val="003645D6"/>
    <w:rsid w:val="003800FD"/>
    <w:rsid w:val="00391C63"/>
    <w:rsid w:val="003D36CB"/>
    <w:rsid w:val="003E10DC"/>
    <w:rsid w:val="0044259D"/>
    <w:rsid w:val="00461385"/>
    <w:rsid w:val="0048346E"/>
    <w:rsid w:val="004A0EA5"/>
    <w:rsid w:val="0050794B"/>
    <w:rsid w:val="00511490"/>
    <w:rsid w:val="00521B62"/>
    <w:rsid w:val="00554C35"/>
    <w:rsid w:val="00591891"/>
    <w:rsid w:val="005B5968"/>
    <w:rsid w:val="005C1A6D"/>
    <w:rsid w:val="005C7AF2"/>
    <w:rsid w:val="005D77F2"/>
    <w:rsid w:val="005E5E43"/>
    <w:rsid w:val="006241D5"/>
    <w:rsid w:val="00627B06"/>
    <w:rsid w:val="00635F50"/>
    <w:rsid w:val="00652F43"/>
    <w:rsid w:val="006921C0"/>
    <w:rsid w:val="006A3331"/>
    <w:rsid w:val="006B423D"/>
    <w:rsid w:val="006D035C"/>
    <w:rsid w:val="006F1F5C"/>
    <w:rsid w:val="00744DBC"/>
    <w:rsid w:val="00750FC0"/>
    <w:rsid w:val="007C6610"/>
    <w:rsid w:val="007E2A02"/>
    <w:rsid w:val="007E48C3"/>
    <w:rsid w:val="00830D76"/>
    <w:rsid w:val="008662D7"/>
    <w:rsid w:val="00870BCA"/>
    <w:rsid w:val="00891D0B"/>
    <w:rsid w:val="008D6455"/>
    <w:rsid w:val="008E4141"/>
    <w:rsid w:val="008F6E98"/>
    <w:rsid w:val="0091336F"/>
    <w:rsid w:val="0091399C"/>
    <w:rsid w:val="009172CF"/>
    <w:rsid w:val="009728E6"/>
    <w:rsid w:val="00995280"/>
    <w:rsid w:val="009A5084"/>
    <w:rsid w:val="009C0E84"/>
    <w:rsid w:val="009E267B"/>
    <w:rsid w:val="009E64D9"/>
    <w:rsid w:val="009F4DC1"/>
    <w:rsid w:val="00A101AF"/>
    <w:rsid w:val="00A22E17"/>
    <w:rsid w:val="00A304C2"/>
    <w:rsid w:val="00A359EE"/>
    <w:rsid w:val="00AB383E"/>
    <w:rsid w:val="00AC2B9B"/>
    <w:rsid w:val="00AF3159"/>
    <w:rsid w:val="00AF42FC"/>
    <w:rsid w:val="00AF4D2F"/>
    <w:rsid w:val="00B23CDE"/>
    <w:rsid w:val="00B25BBF"/>
    <w:rsid w:val="00B446BB"/>
    <w:rsid w:val="00B514C9"/>
    <w:rsid w:val="00C822CB"/>
    <w:rsid w:val="00C84BE2"/>
    <w:rsid w:val="00C93AEE"/>
    <w:rsid w:val="00CA70A5"/>
    <w:rsid w:val="00CC17C1"/>
    <w:rsid w:val="00CC283B"/>
    <w:rsid w:val="00D06338"/>
    <w:rsid w:val="00D27BF0"/>
    <w:rsid w:val="00D36B59"/>
    <w:rsid w:val="00DB356C"/>
    <w:rsid w:val="00DE03E3"/>
    <w:rsid w:val="00DE409F"/>
    <w:rsid w:val="00DF52D7"/>
    <w:rsid w:val="00E0179F"/>
    <w:rsid w:val="00E02872"/>
    <w:rsid w:val="00E17D6B"/>
    <w:rsid w:val="00E21C57"/>
    <w:rsid w:val="00E31AF0"/>
    <w:rsid w:val="00E430CE"/>
    <w:rsid w:val="00E83C38"/>
    <w:rsid w:val="00EA06DF"/>
    <w:rsid w:val="00EB03B7"/>
    <w:rsid w:val="00EC53D8"/>
    <w:rsid w:val="00EE0563"/>
    <w:rsid w:val="00EE51C4"/>
    <w:rsid w:val="00F36A93"/>
    <w:rsid w:val="00FA556E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661B"/>
  <w15:docId w15:val="{2D753787-ADA9-4849-8FB3-EE15F9F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872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22E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2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2E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E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2E9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13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Petra</dc:creator>
  <cp:lastModifiedBy>Kotková Ladislava</cp:lastModifiedBy>
  <cp:revision>2</cp:revision>
  <cp:lastPrinted>2025-04-07T05:06:00Z</cp:lastPrinted>
  <dcterms:created xsi:type="dcterms:W3CDTF">2025-04-07T11:50:00Z</dcterms:created>
  <dcterms:modified xsi:type="dcterms:W3CDTF">2025-04-07T11:50:00Z</dcterms:modified>
</cp:coreProperties>
</file>