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C507" w14:textId="77777777" w:rsidR="007762CE" w:rsidRPr="009C0247" w:rsidRDefault="007762CE" w:rsidP="00F46399">
      <w:pPr>
        <w:jc w:val="center"/>
        <w:rPr>
          <w:rFonts w:cs="Arial"/>
          <w:b/>
          <w:sz w:val="32"/>
          <w:szCs w:val="32"/>
        </w:rPr>
      </w:pPr>
      <w:r w:rsidRPr="009C0247">
        <w:rPr>
          <w:rFonts w:cs="Arial"/>
          <w:b/>
          <w:sz w:val="32"/>
          <w:szCs w:val="32"/>
        </w:rPr>
        <w:t>SMLOUVA O DÍLO</w:t>
      </w:r>
    </w:p>
    <w:p w14:paraId="3A67882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61159EC4" w14:textId="77777777" w:rsidR="005B0673" w:rsidRDefault="005B0673" w:rsidP="00D8797B">
      <w:pPr>
        <w:jc w:val="center"/>
        <w:rPr>
          <w:rFonts w:cs="Arial"/>
          <w:b/>
          <w:sz w:val="20"/>
        </w:rPr>
      </w:pPr>
    </w:p>
    <w:p w14:paraId="09D1A65D" w14:textId="77777777" w:rsidR="007762CE" w:rsidRDefault="007762CE" w:rsidP="00F46399">
      <w:pPr>
        <w:spacing w:before="120"/>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22FB8539" w14:textId="77777777" w:rsidTr="00AC777D">
        <w:tc>
          <w:tcPr>
            <w:tcW w:w="2268" w:type="dxa"/>
            <w:shd w:val="clear" w:color="auto" w:fill="auto"/>
          </w:tcPr>
          <w:p w14:paraId="4AE7FDC6"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40FF736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44832968" w14:textId="77777777" w:rsidTr="00AC777D">
        <w:tc>
          <w:tcPr>
            <w:tcW w:w="2268" w:type="dxa"/>
            <w:shd w:val="clear" w:color="auto" w:fill="auto"/>
          </w:tcPr>
          <w:p w14:paraId="26329BC6"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7E8EBA04" w14:textId="77777777" w:rsidR="00F646BE" w:rsidRPr="0040463F" w:rsidRDefault="00F646BE" w:rsidP="00DD356C">
            <w:pPr>
              <w:spacing w:before="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0DA559B1" w14:textId="77777777" w:rsidTr="00AC777D">
        <w:tc>
          <w:tcPr>
            <w:tcW w:w="2268" w:type="dxa"/>
            <w:shd w:val="clear" w:color="auto" w:fill="auto"/>
          </w:tcPr>
          <w:p w14:paraId="76D861A8"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662752EE"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A5A89EC" w14:textId="77777777" w:rsidTr="00AC777D">
        <w:tc>
          <w:tcPr>
            <w:tcW w:w="2268" w:type="dxa"/>
            <w:shd w:val="clear" w:color="auto" w:fill="auto"/>
          </w:tcPr>
          <w:p w14:paraId="1B6E9DFD"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7DAFBFB5"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6EE9553D" w14:textId="77777777" w:rsidTr="00AC777D">
        <w:tc>
          <w:tcPr>
            <w:tcW w:w="2268" w:type="dxa"/>
            <w:shd w:val="clear" w:color="auto" w:fill="auto"/>
          </w:tcPr>
          <w:p w14:paraId="5E6A16A6"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26F3B81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04E3B08A" w14:textId="77777777" w:rsidTr="00AC777D">
        <w:tc>
          <w:tcPr>
            <w:tcW w:w="2268" w:type="dxa"/>
            <w:shd w:val="clear" w:color="auto" w:fill="auto"/>
          </w:tcPr>
          <w:p w14:paraId="0878090A"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7FFF6C1E"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52BEDA4C" w14:textId="77777777" w:rsidTr="00AC777D">
        <w:tc>
          <w:tcPr>
            <w:tcW w:w="2268" w:type="dxa"/>
            <w:shd w:val="clear" w:color="auto" w:fill="auto"/>
          </w:tcPr>
          <w:p w14:paraId="2DF85881"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2B681373" w14:textId="77777777" w:rsidR="00C2004A" w:rsidRPr="0040463F" w:rsidRDefault="00473988" w:rsidP="009F1B79">
            <w:pPr>
              <w:spacing w:before="40"/>
              <w:rPr>
                <w:rFonts w:cs="Arial"/>
                <w:sz w:val="20"/>
              </w:rPr>
            </w:pPr>
            <w:r w:rsidRPr="00473988">
              <w:rPr>
                <w:rFonts w:cs="Arial"/>
                <w:sz w:val="20"/>
              </w:rPr>
              <w:t>921402389/0800</w:t>
            </w:r>
          </w:p>
        </w:tc>
      </w:tr>
    </w:tbl>
    <w:p w14:paraId="7EC9864C" w14:textId="77777777" w:rsidR="00433677" w:rsidRDefault="00433677" w:rsidP="00B72E2B">
      <w:pPr>
        <w:spacing w:before="60" w:after="60"/>
        <w:jc w:val="both"/>
        <w:rPr>
          <w:rFonts w:cs="Arial"/>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p w14:paraId="53F52711" w14:textId="77777777" w:rsidR="005B0673" w:rsidRPr="00DF2040" w:rsidRDefault="005B0673" w:rsidP="00B72E2B">
      <w:pPr>
        <w:spacing w:before="60" w:after="60"/>
        <w:jc w:val="both"/>
        <w:rPr>
          <w:rFonts w:cs="Arial"/>
          <w:b/>
          <w:sz w:val="20"/>
        </w:rPr>
      </w:pPr>
    </w:p>
    <w:tbl>
      <w:tblPr>
        <w:tblW w:w="0" w:type="auto"/>
        <w:tblLook w:val="04A0" w:firstRow="1" w:lastRow="0" w:firstColumn="1" w:lastColumn="0" w:noHBand="0" w:noVBand="1"/>
      </w:tblPr>
      <w:tblGrid>
        <w:gridCol w:w="2268"/>
        <w:gridCol w:w="7054"/>
      </w:tblGrid>
      <w:tr w:rsidR="00F646BE" w:rsidRPr="0040463F" w14:paraId="5CE5AE8F" w14:textId="77777777" w:rsidTr="000A7992">
        <w:tc>
          <w:tcPr>
            <w:tcW w:w="2268" w:type="dxa"/>
            <w:shd w:val="clear" w:color="auto" w:fill="auto"/>
          </w:tcPr>
          <w:p w14:paraId="14321902" w14:textId="77777777" w:rsidR="00F646BE" w:rsidRPr="0040463F" w:rsidRDefault="00F646BE" w:rsidP="00D8797B">
            <w:pPr>
              <w:spacing w:before="40"/>
              <w:rPr>
                <w:rFonts w:cs="Arial"/>
                <w:sz w:val="20"/>
              </w:rPr>
            </w:pPr>
            <w:r w:rsidRPr="0040463F">
              <w:rPr>
                <w:rFonts w:cs="Arial"/>
                <w:b/>
                <w:sz w:val="20"/>
              </w:rPr>
              <w:t>Zhotovitel:</w:t>
            </w:r>
          </w:p>
        </w:tc>
        <w:tc>
          <w:tcPr>
            <w:tcW w:w="7054" w:type="dxa"/>
            <w:shd w:val="clear" w:color="auto" w:fill="auto"/>
          </w:tcPr>
          <w:p w14:paraId="60F61DE4" w14:textId="77777777" w:rsidR="00F646BE" w:rsidRPr="00DF2040" w:rsidRDefault="00F646BE" w:rsidP="00D8797B">
            <w:pPr>
              <w:spacing w:before="40"/>
              <w:rPr>
                <w:rFonts w:cs="Arial"/>
                <w:b/>
                <w:sz w:val="20"/>
                <w:highlight w:val="yellow"/>
              </w:rPr>
            </w:pPr>
            <w:r w:rsidRPr="00DF2040">
              <w:rPr>
                <w:rFonts w:cs="Arial"/>
                <w:b/>
                <w:sz w:val="20"/>
                <w:highlight w:val="yellow"/>
              </w:rPr>
              <w:t>…………………………</w:t>
            </w:r>
          </w:p>
        </w:tc>
      </w:tr>
      <w:tr w:rsidR="00F646BE" w:rsidRPr="0040463F" w14:paraId="6D2520F4" w14:textId="77777777" w:rsidTr="000A7992">
        <w:tc>
          <w:tcPr>
            <w:tcW w:w="2268" w:type="dxa"/>
            <w:shd w:val="clear" w:color="auto" w:fill="auto"/>
          </w:tcPr>
          <w:p w14:paraId="72669204" w14:textId="77777777" w:rsidR="00F646BE" w:rsidRPr="0040463F" w:rsidRDefault="00F646BE" w:rsidP="00D8797B">
            <w:pPr>
              <w:spacing w:before="40"/>
              <w:rPr>
                <w:rFonts w:cs="Arial"/>
                <w:sz w:val="20"/>
              </w:rPr>
            </w:pPr>
            <w:r w:rsidRPr="0040463F">
              <w:rPr>
                <w:rFonts w:cs="Arial"/>
                <w:sz w:val="20"/>
              </w:rPr>
              <w:t>Sídlo:</w:t>
            </w:r>
          </w:p>
        </w:tc>
        <w:tc>
          <w:tcPr>
            <w:tcW w:w="7054" w:type="dxa"/>
            <w:shd w:val="clear" w:color="auto" w:fill="auto"/>
          </w:tcPr>
          <w:p w14:paraId="63FC9D23"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FCB117E" w14:textId="77777777" w:rsidTr="000A7992">
        <w:tc>
          <w:tcPr>
            <w:tcW w:w="2268" w:type="dxa"/>
            <w:shd w:val="clear" w:color="auto" w:fill="auto"/>
          </w:tcPr>
          <w:p w14:paraId="446E174B"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shd w:val="clear" w:color="auto" w:fill="auto"/>
          </w:tcPr>
          <w:p w14:paraId="4E806C64"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4B185C9D" w14:textId="77777777" w:rsidTr="000A7992">
        <w:tc>
          <w:tcPr>
            <w:tcW w:w="2268" w:type="dxa"/>
            <w:shd w:val="clear" w:color="auto" w:fill="auto"/>
          </w:tcPr>
          <w:p w14:paraId="1C6AEE76" w14:textId="77777777" w:rsidR="00F646BE" w:rsidRPr="0040463F" w:rsidRDefault="00F646BE" w:rsidP="00D8797B">
            <w:pPr>
              <w:spacing w:before="40"/>
              <w:rPr>
                <w:rFonts w:cs="Arial"/>
                <w:sz w:val="20"/>
              </w:rPr>
            </w:pPr>
            <w:r w:rsidRPr="0040463F">
              <w:rPr>
                <w:rFonts w:cs="Arial"/>
                <w:sz w:val="20"/>
              </w:rPr>
              <w:t>IČO:</w:t>
            </w:r>
          </w:p>
        </w:tc>
        <w:tc>
          <w:tcPr>
            <w:tcW w:w="7054" w:type="dxa"/>
            <w:shd w:val="clear" w:color="auto" w:fill="auto"/>
          </w:tcPr>
          <w:p w14:paraId="4D4AD69E"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3606FD0F" w14:textId="77777777" w:rsidTr="000A7992">
        <w:tc>
          <w:tcPr>
            <w:tcW w:w="2268" w:type="dxa"/>
            <w:shd w:val="clear" w:color="auto" w:fill="auto"/>
          </w:tcPr>
          <w:p w14:paraId="00A5DE7D" w14:textId="77777777" w:rsidR="00F646BE" w:rsidRPr="0040463F" w:rsidRDefault="00F646BE" w:rsidP="00D8797B">
            <w:pPr>
              <w:spacing w:before="40"/>
              <w:rPr>
                <w:rFonts w:cs="Arial"/>
                <w:sz w:val="20"/>
              </w:rPr>
            </w:pPr>
            <w:r w:rsidRPr="0040463F">
              <w:rPr>
                <w:rFonts w:cs="Arial"/>
                <w:sz w:val="20"/>
              </w:rPr>
              <w:t>DIČ:</w:t>
            </w:r>
          </w:p>
        </w:tc>
        <w:tc>
          <w:tcPr>
            <w:tcW w:w="7054" w:type="dxa"/>
            <w:shd w:val="clear" w:color="auto" w:fill="auto"/>
          </w:tcPr>
          <w:p w14:paraId="765500A7"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5CA3E8F" w14:textId="77777777" w:rsidTr="000A7992">
        <w:tc>
          <w:tcPr>
            <w:tcW w:w="2268" w:type="dxa"/>
            <w:shd w:val="clear" w:color="auto" w:fill="auto"/>
          </w:tcPr>
          <w:p w14:paraId="4526E72A" w14:textId="77777777" w:rsidR="00F646BE" w:rsidRPr="0040463F" w:rsidRDefault="00F646BE" w:rsidP="00D8797B">
            <w:pPr>
              <w:spacing w:before="40"/>
              <w:rPr>
                <w:rFonts w:cs="Arial"/>
                <w:sz w:val="20"/>
              </w:rPr>
            </w:pPr>
            <w:r w:rsidRPr="0040463F">
              <w:rPr>
                <w:rFonts w:cs="Arial"/>
                <w:sz w:val="20"/>
              </w:rPr>
              <w:t>Bankovní spojení:</w:t>
            </w:r>
          </w:p>
        </w:tc>
        <w:tc>
          <w:tcPr>
            <w:tcW w:w="7054" w:type="dxa"/>
            <w:shd w:val="clear" w:color="auto" w:fill="auto"/>
          </w:tcPr>
          <w:p w14:paraId="007F1160"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01920B92" w14:textId="77777777" w:rsidTr="000A7992">
        <w:tc>
          <w:tcPr>
            <w:tcW w:w="2268" w:type="dxa"/>
            <w:shd w:val="clear" w:color="auto" w:fill="auto"/>
          </w:tcPr>
          <w:p w14:paraId="5ACEADA5" w14:textId="77777777" w:rsidR="00F646BE" w:rsidRPr="0040463F" w:rsidRDefault="00F646BE" w:rsidP="00D8797B">
            <w:pPr>
              <w:spacing w:before="40"/>
              <w:rPr>
                <w:rFonts w:cs="Arial"/>
                <w:sz w:val="20"/>
              </w:rPr>
            </w:pPr>
            <w:r w:rsidRPr="0040463F">
              <w:rPr>
                <w:rFonts w:cs="Arial"/>
                <w:sz w:val="20"/>
              </w:rPr>
              <w:t>Číslo účtu:</w:t>
            </w:r>
          </w:p>
        </w:tc>
        <w:tc>
          <w:tcPr>
            <w:tcW w:w="7054" w:type="dxa"/>
            <w:shd w:val="clear" w:color="auto" w:fill="auto"/>
          </w:tcPr>
          <w:p w14:paraId="45E87309" w14:textId="77777777" w:rsidR="00F646BE" w:rsidRPr="0040463F" w:rsidRDefault="00F646BE" w:rsidP="00D8797B">
            <w:pPr>
              <w:spacing w:before="40"/>
              <w:rPr>
                <w:rFonts w:cs="Arial"/>
                <w:sz w:val="20"/>
                <w:highlight w:val="yellow"/>
              </w:rPr>
            </w:pPr>
            <w:r w:rsidRPr="0040463F">
              <w:rPr>
                <w:rFonts w:cs="Arial"/>
                <w:sz w:val="20"/>
                <w:highlight w:val="yellow"/>
              </w:rPr>
              <w:t>…………………………</w:t>
            </w:r>
          </w:p>
        </w:tc>
      </w:tr>
    </w:tbl>
    <w:p w14:paraId="5AD297B6"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5C12F962" w14:textId="77777777" w:rsidR="007762CE" w:rsidRPr="0040463F" w:rsidRDefault="007762CE" w:rsidP="00F46399">
      <w:pPr>
        <w:pStyle w:val="Nadpis2"/>
        <w:numPr>
          <w:ilvl w:val="0"/>
          <w:numId w:val="24"/>
        </w:numPr>
        <w:spacing w:before="300"/>
        <w:ind w:left="714" w:hanging="357"/>
      </w:pPr>
    </w:p>
    <w:p w14:paraId="5EF608DB" w14:textId="77777777" w:rsidR="007762CE" w:rsidRPr="00D809E8" w:rsidRDefault="00A07077" w:rsidP="00F46399">
      <w:pPr>
        <w:pStyle w:val="Nadpis4"/>
        <w:keepNext w:val="0"/>
        <w:spacing w:before="0"/>
      </w:pPr>
      <w:r w:rsidRPr="00D809E8">
        <w:t>Předmět díla</w:t>
      </w:r>
    </w:p>
    <w:p w14:paraId="587D7051" w14:textId="4B9FBCCC" w:rsidR="00482DF0" w:rsidRDefault="007762CE" w:rsidP="000D09DB">
      <w:pPr>
        <w:numPr>
          <w:ilvl w:val="0"/>
          <w:numId w:val="14"/>
        </w:numPr>
        <w:autoSpaceDN w:val="0"/>
        <w:spacing w:before="40"/>
        <w:ind w:left="284" w:hanging="284"/>
        <w:jc w:val="both"/>
        <w:textAlignment w:val="baseline"/>
        <w:rPr>
          <w:sz w:val="20"/>
        </w:rPr>
      </w:pPr>
      <w:r w:rsidRPr="00642241">
        <w:rPr>
          <w:sz w:val="20"/>
        </w:rPr>
        <w:t xml:space="preserve">Smluvní strany se dohodly na uzavření této smlouvy o dílo (dále označována jen jako „smlouva“), na </w:t>
      </w:r>
      <w:proofErr w:type="gramStart"/>
      <w:r w:rsidRPr="00642241">
        <w:rPr>
          <w:sz w:val="20"/>
        </w:rPr>
        <w:t>základě</w:t>
      </w:r>
      <w:proofErr w:type="gramEnd"/>
      <w:r w:rsidRPr="00642241">
        <w:rPr>
          <w:sz w:val="20"/>
        </w:rPr>
        <w:t xml:space="preserve"> které se zhotovi</w:t>
      </w:r>
      <w:r w:rsidR="00013E06" w:rsidRPr="00642241">
        <w:rPr>
          <w:sz w:val="20"/>
        </w:rPr>
        <w:t>tel zavazuje realizovat dílo</w:t>
      </w:r>
      <w:r w:rsidR="00BB2CB3" w:rsidRPr="00642241">
        <w:rPr>
          <w:sz w:val="20"/>
        </w:rPr>
        <w:t xml:space="preserve"> </w:t>
      </w:r>
      <w:r w:rsidR="00A52213" w:rsidRPr="00642241">
        <w:rPr>
          <w:sz w:val="20"/>
        </w:rPr>
        <w:t xml:space="preserve">s názvem </w:t>
      </w:r>
      <w:r w:rsidR="00544711" w:rsidRPr="00642241">
        <w:rPr>
          <w:b/>
          <w:sz w:val="20"/>
        </w:rPr>
        <w:t>„</w:t>
      </w:r>
      <w:r w:rsidR="00642241" w:rsidRPr="00642241">
        <w:rPr>
          <w:rFonts w:eastAsia="Arial" w:cs="Arial"/>
          <w:b/>
          <w:bCs/>
          <w:sz w:val="20"/>
        </w:rPr>
        <w:t>Oprava havárie splaškové kanalizace v suterénu budovy magistrátu A1 Mírové náměstí 1175/5</w:t>
      </w:r>
      <w:r w:rsidR="008972E3">
        <w:rPr>
          <w:rFonts w:eastAsia="Arial" w:cs="Arial"/>
          <w:b/>
          <w:bCs/>
          <w:sz w:val="20"/>
        </w:rPr>
        <w:t>“</w:t>
      </w:r>
      <w:r w:rsidR="00642241">
        <w:rPr>
          <w:rFonts w:eastAsia="Arial" w:cs="Arial"/>
          <w:b/>
          <w:bCs/>
          <w:sz w:val="20"/>
        </w:rPr>
        <w:t xml:space="preserve">. </w:t>
      </w:r>
      <w:r w:rsidR="00AD4328" w:rsidRPr="00642241">
        <w:rPr>
          <w:rFonts w:eastAsia="Times New Roman" w:cs="Arial"/>
          <w:sz w:val="20"/>
        </w:rPr>
        <w:t xml:space="preserve">Práce budou prováděny v souladu s příslušnou legislativou v rozsahu </w:t>
      </w:r>
      <w:r w:rsidR="004E61A3" w:rsidRPr="00642241">
        <w:rPr>
          <w:rFonts w:eastAsia="Times New Roman" w:cs="Arial"/>
          <w:sz w:val="20"/>
        </w:rPr>
        <w:t>projektové</w:t>
      </w:r>
      <w:r w:rsidR="00602ED0" w:rsidRPr="00642241">
        <w:rPr>
          <w:rFonts w:eastAsia="Times New Roman" w:cs="Arial"/>
          <w:sz w:val="20"/>
        </w:rPr>
        <w:t xml:space="preserve"> dokumentace zpracované </w:t>
      </w:r>
      <w:r w:rsidR="008972E3" w:rsidRPr="008972E3">
        <w:rPr>
          <w:rFonts w:eastAsia="Times New Roman" w:cs="Arial"/>
          <w:sz w:val="20"/>
          <w:lang w:eastAsia="ar-SA"/>
        </w:rPr>
        <w:t xml:space="preserve">Petr Tomsa, </w:t>
      </w:r>
      <w:r w:rsidR="008972E3">
        <w:rPr>
          <w:rFonts w:eastAsia="Times New Roman" w:cs="Arial"/>
          <w:sz w:val="20"/>
          <w:lang w:eastAsia="ar-SA"/>
        </w:rPr>
        <w:br/>
      </w:r>
      <w:r w:rsidR="008972E3" w:rsidRPr="008972E3">
        <w:rPr>
          <w:rFonts w:eastAsia="Times New Roman" w:cs="Arial"/>
          <w:sz w:val="20"/>
          <w:lang w:eastAsia="ar-SA"/>
        </w:rPr>
        <w:t xml:space="preserve">IČO 43190880, </w:t>
      </w:r>
      <w:proofErr w:type="spellStart"/>
      <w:r w:rsidR="008972E3" w:rsidRPr="008972E3">
        <w:rPr>
          <w:rFonts w:eastAsia="Times New Roman" w:cs="Arial"/>
          <w:sz w:val="20"/>
          <w:lang w:eastAsia="ar-SA"/>
        </w:rPr>
        <w:t>Karlovka</w:t>
      </w:r>
      <w:proofErr w:type="spellEnd"/>
      <w:r w:rsidR="008972E3" w:rsidRPr="008972E3">
        <w:rPr>
          <w:rFonts w:eastAsia="Times New Roman" w:cs="Arial"/>
          <w:sz w:val="20"/>
          <w:lang w:eastAsia="ar-SA"/>
        </w:rPr>
        <w:t xml:space="preserve"> 49, 40729 Velká Bukovina</w:t>
      </w:r>
      <w:r w:rsidR="008972E3" w:rsidRPr="008972E3">
        <w:rPr>
          <w:rFonts w:eastAsia="Times New Roman" w:cs="Arial"/>
          <w:sz w:val="22"/>
          <w:szCs w:val="24"/>
          <w:lang w:eastAsia="ar-SA"/>
        </w:rPr>
        <w:t>.</w:t>
      </w:r>
      <w:r w:rsidR="00602ED0" w:rsidRPr="00642241">
        <w:rPr>
          <w:rFonts w:cs="Arial"/>
          <w:sz w:val="20"/>
          <w:szCs w:val="22"/>
        </w:rPr>
        <w:t xml:space="preserve"> </w:t>
      </w:r>
      <w:r w:rsidR="00BD7DC5" w:rsidRPr="00642241">
        <w:rPr>
          <w:sz w:val="20"/>
        </w:rPr>
        <w:t>D</w:t>
      </w:r>
      <w:r w:rsidR="005C14FC" w:rsidRPr="00642241">
        <w:rPr>
          <w:sz w:val="20"/>
        </w:rPr>
        <w:t>ílo</w:t>
      </w:r>
      <w:r w:rsidR="00BD7DC5" w:rsidRPr="00642241">
        <w:rPr>
          <w:sz w:val="20"/>
        </w:rPr>
        <w:t xml:space="preserve"> je</w:t>
      </w:r>
      <w:r w:rsidR="005C14FC" w:rsidRPr="00642241">
        <w:rPr>
          <w:sz w:val="20"/>
        </w:rPr>
        <w:t xml:space="preserve"> specifikováno </w:t>
      </w:r>
      <w:r w:rsidR="00F13FFD" w:rsidRPr="00642241">
        <w:rPr>
          <w:sz w:val="20"/>
        </w:rPr>
        <w:t xml:space="preserve">oceněným </w:t>
      </w:r>
      <w:r w:rsidR="005C14FC" w:rsidRPr="00642241">
        <w:rPr>
          <w:sz w:val="20"/>
        </w:rPr>
        <w:t xml:space="preserve">položkovým </w:t>
      </w:r>
      <w:r w:rsidR="00DA3978" w:rsidRPr="00642241">
        <w:rPr>
          <w:sz w:val="20"/>
        </w:rPr>
        <w:t>soupisem dodávek a prací</w:t>
      </w:r>
      <w:r w:rsidR="005C14FC" w:rsidRPr="00642241">
        <w:rPr>
          <w:sz w:val="20"/>
        </w:rPr>
        <w:t>, kter</w:t>
      </w:r>
      <w:r w:rsidR="00DA3978" w:rsidRPr="00642241">
        <w:rPr>
          <w:sz w:val="20"/>
        </w:rPr>
        <w:t>ý</w:t>
      </w:r>
      <w:r w:rsidR="005C14FC" w:rsidRPr="00642241">
        <w:rPr>
          <w:sz w:val="20"/>
        </w:rPr>
        <w:t xml:space="preserve"> </w:t>
      </w:r>
      <w:r w:rsidR="00DA3978" w:rsidRPr="00642241">
        <w:rPr>
          <w:sz w:val="20"/>
        </w:rPr>
        <w:t xml:space="preserve">tvoří </w:t>
      </w:r>
      <w:r w:rsidR="00B72E2B" w:rsidRPr="00642241">
        <w:rPr>
          <w:sz w:val="20"/>
        </w:rPr>
        <w:t xml:space="preserve">nedílnou </w:t>
      </w:r>
      <w:r w:rsidR="00DA3978" w:rsidRPr="00642241">
        <w:rPr>
          <w:sz w:val="20"/>
        </w:rPr>
        <w:t>přílohu této smlouvy</w:t>
      </w:r>
      <w:r w:rsidR="005C14FC" w:rsidRPr="00642241">
        <w:rPr>
          <w:sz w:val="20"/>
        </w:rPr>
        <w:t>.</w:t>
      </w:r>
      <w:r w:rsidR="00523280" w:rsidRPr="00642241">
        <w:rPr>
          <w:sz w:val="20"/>
        </w:rPr>
        <w:t xml:space="preserve"> </w:t>
      </w:r>
      <w:r w:rsidR="00482DF0" w:rsidRPr="00642241">
        <w:rPr>
          <w:sz w:val="20"/>
        </w:rPr>
        <w:t>V</w:t>
      </w:r>
      <w:r w:rsidR="00102B1E" w:rsidRPr="00642241">
        <w:rPr>
          <w:sz w:val="20"/>
        </w:rPr>
        <w:t> </w:t>
      </w:r>
      <w:r w:rsidR="00482DF0" w:rsidRPr="00642241">
        <w:rPr>
          <w:sz w:val="20"/>
        </w:rPr>
        <w:t>přípa</w:t>
      </w:r>
      <w:r w:rsidR="00102B1E" w:rsidRPr="00642241">
        <w:rPr>
          <w:sz w:val="20"/>
        </w:rPr>
        <w:t>dě,</w:t>
      </w:r>
      <w:r w:rsidR="00482DF0" w:rsidRPr="00642241">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4B6CFE4F" w14:textId="6263AAF3" w:rsidR="00642241" w:rsidRPr="00642241" w:rsidRDefault="00642241" w:rsidP="00642241">
      <w:pPr>
        <w:autoSpaceDN w:val="0"/>
        <w:spacing w:before="40"/>
        <w:ind w:left="284"/>
        <w:jc w:val="both"/>
        <w:textAlignment w:val="baseline"/>
        <w:rPr>
          <w:sz w:val="20"/>
        </w:rPr>
      </w:pPr>
      <w:r>
        <w:rPr>
          <w:rFonts w:cs="Arial"/>
          <w:sz w:val="20"/>
        </w:rPr>
        <w:t>Zhotovitel bude stavební práce</w:t>
      </w:r>
      <w:r w:rsidRPr="00642241">
        <w:rPr>
          <w:rFonts w:cs="Arial"/>
          <w:sz w:val="20"/>
        </w:rPr>
        <w:t xml:space="preserve"> provádět jen po úředních hodinách a o víkendech, s tím, že chodba musí být přizpůsobena běžnému chodu magistrátu</w:t>
      </w:r>
      <w:r w:rsidR="008972E3">
        <w:rPr>
          <w:rFonts w:cs="Arial"/>
          <w:sz w:val="20"/>
        </w:rPr>
        <w:t>.</w:t>
      </w:r>
    </w:p>
    <w:p w14:paraId="5F4AB37B" w14:textId="77777777" w:rsidR="00F76B5E" w:rsidRPr="00E865AD" w:rsidRDefault="00ED1863" w:rsidP="00182F90">
      <w:pPr>
        <w:numPr>
          <w:ilvl w:val="0"/>
          <w:numId w:val="14"/>
        </w:numPr>
        <w:autoSpaceDN w:val="0"/>
        <w:spacing w:before="12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30780815" w14:textId="5F2A311D" w:rsidR="00193D2E" w:rsidRPr="00193D2E" w:rsidRDefault="00DA3978" w:rsidP="00136FD0">
      <w:pPr>
        <w:pStyle w:val="Odstavecseseznamem"/>
        <w:numPr>
          <w:ilvl w:val="1"/>
          <w:numId w:val="15"/>
        </w:numPr>
        <w:spacing w:before="60"/>
        <w:ind w:left="709" w:hanging="425"/>
        <w:jc w:val="both"/>
        <w:rPr>
          <w:sz w:val="20"/>
        </w:rPr>
      </w:pPr>
      <w:r w:rsidRPr="00193D2E">
        <w:rPr>
          <w:sz w:val="20"/>
        </w:rPr>
        <w:t>příslušná povolení či rozhodnutí příslušných správních orgánů (stavební úřad, silniční správní úřad, vodoprávní úřad atd.),</w:t>
      </w:r>
      <w:r w:rsidR="00237FFC">
        <w:rPr>
          <w:sz w:val="20"/>
        </w:rPr>
        <w:t xml:space="preserve"> </w:t>
      </w:r>
      <w:r w:rsidR="00193D2E" w:rsidRPr="00193D2E">
        <w:rPr>
          <w:sz w:val="20"/>
        </w:rPr>
        <w:t>vpracování havarijního a povodňového plánu vč. zajištění jeho schválení.</w:t>
      </w:r>
    </w:p>
    <w:p w14:paraId="23F22031" w14:textId="77777777" w:rsidR="00DA3978" w:rsidRPr="00930E2B" w:rsidRDefault="00DA3978" w:rsidP="00260E8A">
      <w:pPr>
        <w:pStyle w:val="Odstavecseseznamem"/>
        <w:numPr>
          <w:ilvl w:val="1"/>
          <w:numId w:val="15"/>
        </w:numPr>
        <w:ind w:left="709" w:hanging="425"/>
        <w:rPr>
          <w:sz w:val="20"/>
        </w:rPr>
      </w:pPr>
      <w:r w:rsidRPr="00930E2B">
        <w:rPr>
          <w:sz w:val="20"/>
        </w:rPr>
        <w:t>vyjádření všech správců sítí vč. jejich vytyčení,</w:t>
      </w:r>
    </w:p>
    <w:p w14:paraId="1AC9BEC3" w14:textId="77777777" w:rsidR="00285CD0" w:rsidRDefault="00285CD0" w:rsidP="00260E8A">
      <w:pPr>
        <w:pStyle w:val="Odstavecseseznamem"/>
        <w:numPr>
          <w:ilvl w:val="1"/>
          <w:numId w:val="15"/>
        </w:numPr>
        <w:ind w:left="709" w:hanging="425"/>
        <w:jc w:val="both"/>
        <w:rPr>
          <w:sz w:val="20"/>
        </w:rPr>
      </w:pPr>
      <w:r w:rsidRPr="008D06C8">
        <w:rPr>
          <w:sz w:val="20"/>
        </w:rPr>
        <w:t>atesty, 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48A7F2D7" w14:textId="77777777" w:rsidR="00285CD0" w:rsidRDefault="00285CD0" w:rsidP="00260E8A">
      <w:pPr>
        <w:pStyle w:val="Odstavecseseznamem"/>
        <w:numPr>
          <w:ilvl w:val="1"/>
          <w:numId w:val="15"/>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6E1BFE31" w14:textId="77777777" w:rsidR="00285CD0" w:rsidRDefault="00285CD0" w:rsidP="00260E8A">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42F380B5" w14:textId="77777777" w:rsidR="00285CD0" w:rsidRDefault="00285CD0" w:rsidP="00260E8A">
      <w:pPr>
        <w:pStyle w:val="Odstavecseseznamem"/>
        <w:numPr>
          <w:ilvl w:val="1"/>
          <w:numId w:val="15"/>
        </w:numPr>
        <w:ind w:left="709" w:hanging="425"/>
        <w:jc w:val="both"/>
        <w:rPr>
          <w:sz w:val="20"/>
        </w:rPr>
      </w:pPr>
      <w:r>
        <w:rPr>
          <w:sz w:val="20"/>
        </w:rPr>
        <w:t>doklady o likvidaci odpadů,</w:t>
      </w:r>
    </w:p>
    <w:p w14:paraId="129D709B" w14:textId="77777777" w:rsidR="00285CD0" w:rsidRPr="006E0A25" w:rsidRDefault="00285CD0" w:rsidP="00260E8A">
      <w:pPr>
        <w:pStyle w:val="Odstavecseseznamem"/>
        <w:numPr>
          <w:ilvl w:val="1"/>
          <w:numId w:val="15"/>
        </w:numPr>
        <w:ind w:left="709" w:hanging="425"/>
        <w:jc w:val="both"/>
        <w:rPr>
          <w:sz w:val="20"/>
        </w:rPr>
      </w:pPr>
      <w:r w:rsidRPr="006E0A25">
        <w:rPr>
          <w:sz w:val="20"/>
        </w:rPr>
        <w:t>vytyčení stavby oprávněným geodetem,</w:t>
      </w:r>
    </w:p>
    <w:p w14:paraId="3CF59D69" w14:textId="77777777" w:rsidR="00285CD0" w:rsidRPr="006E0A25" w:rsidRDefault="00285CD0" w:rsidP="00260E8A">
      <w:pPr>
        <w:pStyle w:val="Odstavecseseznamem"/>
        <w:numPr>
          <w:ilvl w:val="1"/>
          <w:numId w:val="15"/>
        </w:numPr>
        <w:ind w:left="709" w:hanging="425"/>
        <w:jc w:val="both"/>
        <w:rPr>
          <w:sz w:val="20"/>
        </w:rPr>
      </w:pPr>
      <w:r w:rsidRPr="006E0A25">
        <w:rPr>
          <w:sz w:val="20"/>
        </w:rPr>
        <w:t>geodetické zaměření skutečného provedení stavby v souřadnicích,</w:t>
      </w:r>
    </w:p>
    <w:p w14:paraId="35A49A57" w14:textId="77777777" w:rsidR="00DA3978" w:rsidRPr="0084696B" w:rsidRDefault="00DA3978" w:rsidP="00260E8A">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provozování díla nebo jeho kolaudaci.</w:t>
      </w:r>
    </w:p>
    <w:p w14:paraId="06C1C33E" w14:textId="77777777" w:rsidR="006144E1" w:rsidRPr="0084696B" w:rsidRDefault="006144E1" w:rsidP="00B75F3B">
      <w:pPr>
        <w:pStyle w:val="Odstavecseseznamem"/>
        <w:spacing w:before="40"/>
        <w:ind w:left="0" w:firstLine="284"/>
        <w:jc w:val="both"/>
        <w:rPr>
          <w:sz w:val="20"/>
        </w:rPr>
      </w:pPr>
      <w:r w:rsidRPr="0084696B">
        <w:rPr>
          <w:sz w:val="20"/>
        </w:rPr>
        <w:t>Cena za zajištění všech dokladů je zahrnuta v nabídkové ceně.</w:t>
      </w:r>
    </w:p>
    <w:p w14:paraId="526BC783"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0BD1C9F4"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w:t>
      </w:r>
      <w:r w:rsidRPr="00E865AD">
        <w:rPr>
          <w:sz w:val="20"/>
        </w:rPr>
        <w:lastRenderedPageBreak/>
        <w:t xml:space="preserve">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D558F"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w:t>
      </w:r>
      <w:proofErr w:type="gramStart"/>
      <w:r w:rsidRPr="00E865AD">
        <w:rPr>
          <w:sz w:val="20"/>
        </w:rPr>
        <w:t>kvalitu</w:t>
      </w:r>
      <w:proofErr w:type="gramEnd"/>
      <w:r w:rsidRPr="00E865AD">
        <w:rPr>
          <w:sz w:val="20"/>
        </w:rPr>
        <w:t xml:space="preserve"> popř. definovaných příslušnými závaznými technickými normami a předpisy. </w:t>
      </w:r>
    </w:p>
    <w:p w14:paraId="6E08001A" w14:textId="41977DBE" w:rsidR="00667606" w:rsidRPr="00667606" w:rsidRDefault="00F76B5E" w:rsidP="00B75F3B">
      <w:pPr>
        <w:pStyle w:val="Odstavecseseznamem"/>
        <w:numPr>
          <w:ilvl w:val="0"/>
          <w:numId w:val="14"/>
        </w:numPr>
        <w:spacing w:before="4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w:t>
      </w:r>
      <w:r w:rsidR="00667606">
        <w:rPr>
          <w:sz w:val="20"/>
        </w:rPr>
        <w:br/>
      </w:r>
      <w:r w:rsidR="00AE21A3" w:rsidRPr="00667606">
        <w:rPr>
          <w:sz w:val="20"/>
        </w:rPr>
        <w:t xml:space="preserve">o změně díla nebo pokyn ke změně díla vliv na cenu díla, musí být součástí dohody o změně díla </w:t>
      </w:r>
      <w:r w:rsidR="00667606">
        <w:rPr>
          <w:sz w:val="20"/>
        </w:rPr>
        <w:br/>
      </w:r>
      <w:r w:rsidR="00AE21A3" w:rsidRPr="00667606">
        <w:rPr>
          <w:sz w:val="20"/>
        </w:rPr>
        <w:t xml:space="preserve">i ujednání o změně ceny díla; v případě pokynu ke změně díla musí být zvláště uzavřena dohoda </w:t>
      </w:r>
      <w:r w:rsidR="00667606">
        <w:rPr>
          <w:sz w:val="20"/>
        </w:rPr>
        <w:br/>
      </w:r>
      <w:r w:rsidR="00AE21A3" w:rsidRPr="00667606">
        <w:rPr>
          <w:sz w:val="20"/>
        </w:rPr>
        <w:t>o změně ceny díla.</w:t>
      </w:r>
      <w:r w:rsidRPr="00667606">
        <w:rPr>
          <w:sz w:val="20"/>
        </w:rPr>
        <w:t xml:space="preserve"> Za dohodu</w:t>
      </w:r>
      <w:r w:rsidR="00AE21A3" w:rsidRPr="00667606">
        <w:rPr>
          <w:sz w:val="20"/>
        </w:rPr>
        <w:t xml:space="preserve"> dle tohoto odstavce</w:t>
      </w:r>
      <w:r w:rsidRPr="00667606">
        <w:rPr>
          <w:sz w:val="20"/>
        </w:rPr>
        <w:t xml:space="preserve"> se dle výslovné dohody smluvních stran nepovažuje zápis ve stavebním deníku.</w:t>
      </w:r>
    </w:p>
    <w:p w14:paraId="43F8C547" w14:textId="77777777" w:rsidR="00AE21A3" w:rsidRDefault="00AE21A3" w:rsidP="00B75F3B">
      <w:pPr>
        <w:numPr>
          <w:ilvl w:val="0"/>
          <w:numId w:val="14"/>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9B51AEC" w14:textId="77777777" w:rsidR="00337868" w:rsidRPr="00337868" w:rsidRDefault="00337868" w:rsidP="00337868">
      <w:pPr>
        <w:pStyle w:val="Odstavecseseznamem"/>
        <w:numPr>
          <w:ilvl w:val="0"/>
          <w:numId w:val="14"/>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73D69950" w14:textId="77777777" w:rsidR="00962A4A" w:rsidRPr="00644F3E" w:rsidRDefault="00962A4A" w:rsidP="00B86D3A">
      <w:pPr>
        <w:pStyle w:val="Nadpis2"/>
        <w:numPr>
          <w:ilvl w:val="0"/>
          <w:numId w:val="24"/>
        </w:numPr>
        <w:spacing w:before="120"/>
        <w:ind w:left="714" w:hanging="357"/>
        <w:rPr>
          <w:sz w:val="22"/>
        </w:rPr>
      </w:pPr>
    </w:p>
    <w:p w14:paraId="0AC47A24" w14:textId="77777777" w:rsidR="00962A4A" w:rsidRPr="00D809E8" w:rsidRDefault="00962A4A" w:rsidP="00F46399">
      <w:pPr>
        <w:pStyle w:val="Nadpis4"/>
        <w:keepNext w:val="0"/>
        <w:spacing w:before="0"/>
      </w:pPr>
      <w:r w:rsidRPr="00D809E8">
        <w:t>Místo plnění zhotovitele</w:t>
      </w:r>
    </w:p>
    <w:p w14:paraId="2A554758" w14:textId="65006198" w:rsidR="00833E10" w:rsidRDefault="00AA4183" w:rsidP="00D01311">
      <w:pPr>
        <w:spacing w:before="40"/>
        <w:ind w:left="284"/>
        <w:rPr>
          <w:sz w:val="20"/>
        </w:rPr>
      </w:pPr>
      <w:r w:rsidRPr="00AA4183">
        <w:rPr>
          <w:sz w:val="20"/>
        </w:rPr>
        <w:t>Místem plnění</w:t>
      </w:r>
      <w:r w:rsidR="00F73606">
        <w:rPr>
          <w:sz w:val="20"/>
        </w:rPr>
        <w:t xml:space="preserve"> je</w:t>
      </w:r>
      <w:r w:rsidR="00FD4C60">
        <w:rPr>
          <w:sz w:val="20"/>
        </w:rPr>
        <w:t xml:space="preserve"> </w:t>
      </w:r>
      <w:r w:rsidR="00B86D3A">
        <w:rPr>
          <w:sz w:val="20"/>
        </w:rPr>
        <w:t>b</w:t>
      </w:r>
      <w:r w:rsidR="00B86D3A" w:rsidRPr="00B86D3A">
        <w:rPr>
          <w:sz w:val="20"/>
        </w:rPr>
        <w:t>udova Magistrátu města Děčín A1, Mírové náměstí 1175/5, Děčín IV</w:t>
      </w:r>
      <w:r w:rsidR="00B86D3A">
        <w:rPr>
          <w:sz w:val="20"/>
        </w:rPr>
        <w:t>.</w:t>
      </w:r>
    </w:p>
    <w:p w14:paraId="2017F2AC" w14:textId="082411A2" w:rsidR="00AF60B1" w:rsidRPr="00AF60B1" w:rsidRDefault="00AF60B1" w:rsidP="00B86D3A">
      <w:pPr>
        <w:spacing w:before="120"/>
        <w:ind w:left="4536"/>
        <w:rPr>
          <w:b/>
          <w:bCs/>
        </w:rPr>
      </w:pPr>
      <w:r w:rsidRPr="00AF60B1">
        <w:rPr>
          <w:b/>
          <w:bCs/>
          <w:sz w:val="20"/>
        </w:rPr>
        <w:t>III.</w:t>
      </w:r>
    </w:p>
    <w:p w14:paraId="249EBF88" w14:textId="77777777" w:rsidR="00962A4A" w:rsidRPr="00D809E8" w:rsidRDefault="00CD4549" w:rsidP="00F46399">
      <w:pPr>
        <w:pStyle w:val="Nadpis4"/>
        <w:keepNext w:val="0"/>
        <w:spacing w:before="0"/>
      </w:pPr>
      <w:r w:rsidRPr="00D809E8">
        <w:t>Doba</w:t>
      </w:r>
      <w:r w:rsidR="00962A4A" w:rsidRPr="00D809E8">
        <w:t xml:space="preserve"> provedení díla zhotovitelem</w:t>
      </w:r>
    </w:p>
    <w:p w14:paraId="79267F99" w14:textId="216352F6" w:rsidR="00102B1E" w:rsidRPr="00102B1E" w:rsidRDefault="009075B9" w:rsidP="00B75F3B">
      <w:pPr>
        <w:pStyle w:val="Nadpis1"/>
        <w:spacing w:before="40"/>
        <w:ind w:left="284" w:hanging="284"/>
        <w:rPr>
          <w:rFonts w:cs="Arial"/>
        </w:rPr>
      </w:pPr>
      <w:bookmarkStart w:id="0" w:name="cl_3_odst_1"/>
      <w:r w:rsidRPr="009075B9">
        <w:t xml:space="preserve">Zhotovitel se zavazuje provést dílo, tj. dokončené dílo bez jakýchkoli vad a nedodělků </w:t>
      </w:r>
      <w:r w:rsidR="00AD4328">
        <w:t xml:space="preserve">a </w:t>
      </w:r>
      <w:r w:rsidRPr="009075B9">
        <w:t xml:space="preserve">předat písemně protokolárně objednateli do </w:t>
      </w:r>
      <w:r w:rsidR="00FD4C60">
        <w:rPr>
          <w:b/>
          <w:bCs/>
        </w:rPr>
        <w:t>60</w:t>
      </w:r>
      <w:r w:rsidR="00661EE3">
        <w:rPr>
          <w:b/>
          <w:bCs/>
        </w:rPr>
        <w:t xml:space="preserve"> </w:t>
      </w:r>
      <w:r w:rsidRPr="00102B1E">
        <w:rPr>
          <w:b/>
          <w:bCs/>
        </w:rPr>
        <w:t xml:space="preserve">dnů </w:t>
      </w:r>
      <w:r w:rsidRPr="009075B9">
        <w:t>od</w:t>
      </w:r>
      <w:r w:rsidR="00AD4328">
        <w:t xml:space="preserve"> předání staveniště. </w:t>
      </w:r>
      <w:r w:rsidR="00102B1E" w:rsidRPr="00102B1E">
        <w:rPr>
          <w:rFonts w:eastAsia="Arial" w:cs="Arial"/>
        </w:rPr>
        <w:t xml:space="preserve">Do doby realizace zhotovitel zahrne zajištění dodávky kompletního materiálu a celkovou dobu všech realizačních prací nutných </w:t>
      </w:r>
      <w:r w:rsidR="00AD4328">
        <w:rPr>
          <w:rFonts w:eastAsia="Arial" w:cs="Arial"/>
        </w:rPr>
        <w:br/>
      </w:r>
      <w:r w:rsidR="00102B1E" w:rsidRPr="00102B1E">
        <w:rPr>
          <w:rFonts w:eastAsia="Arial" w:cs="Arial"/>
        </w:rPr>
        <w:t xml:space="preserve">k provedení předmětu </w:t>
      </w:r>
      <w:r w:rsidR="00AD4328">
        <w:rPr>
          <w:rFonts w:eastAsia="Arial" w:cs="Arial"/>
        </w:rPr>
        <w:t>smlouvy</w:t>
      </w:r>
      <w:r w:rsidR="00102B1E" w:rsidRPr="00102B1E">
        <w:rPr>
          <w:rFonts w:eastAsia="Arial" w:cs="Arial"/>
        </w:rPr>
        <w:t xml:space="preserve"> včetně zajištění všech dokladů nutných k zahájení prací</w:t>
      </w:r>
      <w:r w:rsidR="00237FFC">
        <w:rPr>
          <w:rFonts w:eastAsia="Arial" w:cs="Arial"/>
        </w:rPr>
        <w:t xml:space="preserve">. </w:t>
      </w:r>
      <w:r w:rsidR="00237FFC" w:rsidRPr="00237FFC">
        <w:rPr>
          <w:rFonts w:eastAsia="Arial" w:cs="Arial"/>
        </w:rPr>
        <w:t>Objednatel nemá právo odmítnout převzetí dílo pro ojedinělé drobné vady, které samy o sobě ani ve spojení s jinými nebrání užívání stavby funkčně nebo esteticky, ani její užívání podstatným způsobem neomezují.</w:t>
      </w:r>
    </w:p>
    <w:p w14:paraId="54F9FD74" w14:textId="77777777" w:rsidR="0035256C" w:rsidRPr="00102B1E" w:rsidRDefault="0035256C" w:rsidP="00B75F3B">
      <w:pPr>
        <w:pStyle w:val="Nadpis1"/>
        <w:keepNext w:val="0"/>
        <w:spacing w:before="40"/>
        <w:ind w:left="284" w:hanging="284"/>
        <w:rPr>
          <w:rFonts w:cs="Arial"/>
        </w:rPr>
      </w:pPr>
      <w:r w:rsidRPr="00A736BD">
        <w:t>Zhotovitel</w:t>
      </w:r>
      <w:r w:rsidRPr="00102B1E">
        <w:rPr>
          <w:rFonts w:cs="Arial"/>
        </w:rPr>
        <w:t xml:space="preserve"> je povinen zahájit práce </w:t>
      </w:r>
      <w:r w:rsidR="00667606">
        <w:rPr>
          <w:rFonts w:cs="Arial"/>
        </w:rPr>
        <w:t xml:space="preserve">na díle </w:t>
      </w:r>
      <w:r w:rsidRPr="00102B1E">
        <w:rPr>
          <w:rFonts w:cs="Arial"/>
        </w:rPr>
        <w:t>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bookmarkEnd w:id="0"/>
    <w:p w14:paraId="157D2223" w14:textId="77777777" w:rsidR="00962A4A" w:rsidRPr="00CD2523" w:rsidRDefault="00CD4549" w:rsidP="00B75F3B">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C9347C4" w14:textId="77777777" w:rsidR="00962A4A" w:rsidRPr="0040463F" w:rsidRDefault="00962A4A" w:rsidP="00B75F3B">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w:t>
      </w:r>
      <w:r w:rsidR="00102B1E">
        <w:rPr>
          <w:rFonts w:cs="Arial"/>
        </w:rPr>
        <w:br/>
      </w:r>
      <w:r w:rsidRPr="0040463F">
        <w:rPr>
          <w:rFonts w:cs="Arial"/>
        </w:rPr>
        <w:t>a prokazatelně dotčeny působením vyšší moci.</w:t>
      </w:r>
      <w:r w:rsidR="005A635A" w:rsidRPr="0040463F">
        <w:rPr>
          <w:rFonts w:cs="Arial"/>
        </w:rPr>
        <w:t xml:space="preserve"> </w:t>
      </w:r>
    </w:p>
    <w:p w14:paraId="39352D1B" w14:textId="77777777" w:rsidR="00962A4A" w:rsidRPr="0040463F" w:rsidRDefault="00962A4A" w:rsidP="00B75F3B">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81024DF" w14:textId="0E69A9CC" w:rsidR="001A36AC" w:rsidRDefault="00962A4A" w:rsidP="00B75F3B">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6BB65F17" w14:textId="77777777" w:rsidR="00962A4A" w:rsidRPr="00644F3E" w:rsidRDefault="00962A4A" w:rsidP="00B86D3A">
      <w:pPr>
        <w:pStyle w:val="Nadpis2"/>
        <w:numPr>
          <w:ilvl w:val="0"/>
          <w:numId w:val="34"/>
        </w:numPr>
        <w:spacing w:before="120"/>
        <w:ind w:left="4893" w:hanging="357"/>
        <w:jc w:val="left"/>
        <w:rPr>
          <w:sz w:val="22"/>
        </w:rPr>
      </w:pPr>
    </w:p>
    <w:p w14:paraId="4E6AD749" w14:textId="77777777" w:rsidR="00962A4A" w:rsidRPr="00D809E8" w:rsidRDefault="00962A4A" w:rsidP="00F46399">
      <w:pPr>
        <w:pStyle w:val="Nadpis4"/>
        <w:keepNext w:val="0"/>
        <w:spacing w:before="0"/>
      </w:pPr>
      <w:r w:rsidRPr="00D809E8">
        <w:t>Cena za dílo</w:t>
      </w:r>
    </w:p>
    <w:p w14:paraId="73D1F4F1" w14:textId="53B8DB77"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r w:rsidR="00661EE3" w:rsidRPr="00661EE3">
        <w:t xml:space="preserve"> </w:t>
      </w:r>
      <w:r w:rsidR="00661EE3" w:rsidRPr="00661EE3">
        <w:rPr>
          <w:highlight w:val="yellow"/>
        </w:rPr>
        <w:t>…………………………………………………</w:t>
      </w:r>
      <w:r w:rsidR="00661EE3" w:rsidRPr="00661EE3">
        <w:tab/>
        <w:t>Kč bez DPH</w:t>
      </w:r>
      <w:r w:rsidR="005B0673">
        <w:t>.</w:t>
      </w:r>
    </w:p>
    <w:p w14:paraId="5553D81F" w14:textId="77777777" w:rsidR="001B3DB4" w:rsidRDefault="001B3DB4" w:rsidP="00B75F3B">
      <w:pPr>
        <w:pStyle w:val="Nadpis1"/>
        <w:keepNext w:val="0"/>
        <w:spacing w:before="40"/>
        <w:ind w:left="284" w:hanging="284"/>
      </w:pPr>
      <w:r w:rsidRPr="0040463F">
        <w:lastRenderedPageBreak/>
        <w:t>K ceně díla je zhotovitel oprávněn účtovat daň z přidané hodnoty v souladu s příslušnými právními předpisy.</w:t>
      </w:r>
    </w:p>
    <w:p w14:paraId="0C96FD19" w14:textId="77777777"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177867C6" w14:textId="77777777"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w:t>
      </w:r>
      <w:r w:rsidR="00833E10">
        <w:br/>
      </w:r>
      <w:r w:rsidR="00C97165" w:rsidRPr="00C97165">
        <w:t xml:space="preserve">a všechny související náklady, které jsou potřebné pro řádné dokončení díla dle této smlouvy a je tedy cenou pevnou a maximálně přípustnou, kterou je možné měnit jen postupy výslovně předvídanými </w:t>
      </w:r>
      <w:r w:rsidR="00833E10">
        <w:br/>
      </w:r>
      <w:r w:rsidR="00C97165" w:rsidRPr="00C97165">
        <w:t>v této smlouvě.</w:t>
      </w:r>
      <w:r w:rsidRPr="0040463F">
        <w:t xml:space="preserve"> </w:t>
      </w:r>
    </w:p>
    <w:p w14:paraId="0131D98C"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0736F54" w14:textId="77777777" w:rsidR="00962A4A" w:rsidRDefault="00962A4A" w:rsidP="00B75F3B">
      <w:pPr>
        <w:pStyle w:val="Nadpis1"/>
        <w:keepNext w:val="0"/>
        <w:spacing w:before="40"/>
        <w:ind w:left="284" w:hanging="284"/>
      </w:pPr>
      <w:r w:rsidRPr="0040463F">
        <w:t xml:space="preserve">Cena za dílo je platná po celou dobu realizace díla. </w:t>
      </w:r>
    </w:p>
    <w:p w14:paraId="1782CE73" w14:textId="77777777" w:rsidR="001631AB" w:rsidRPr="00644F3E" w:rsidRDefault="001631AB" w:rsidP="00B86D3A">
      <w:pPr>
        <w:pStyle w:val="Nadpis2"/>
        <w:numPr>
          <w:ilvl w:val="0"/>
          <w:numId w:val="34"/>
        </w:numPr>
        <w:spacing w:before="120"/>
        <w:ind w:left="714" w:hanging="357"/>
        <w:rPr>
          <w:sz w:val="22"/>
        </w:rPr>
      </w:pPr>
    </w:p>
    <w:p w14:paraId="1036C435" w14:textId="77777777" w:rsidR="001631AB" w:rsidRPr="00D809E8" w:rsidRDefault="001631AB" w:rsidP="00F46399">
      <w:pPr>
        <w:pStyle w:val="Nadpis4"/>
        <w:keepNext w:val="0"/>
        <w:spacing w:before="0"/>
      </w:pPr>
      <w:r w:rsidRPr="00D809E8">
        <w:t>Platební podmínky</w:t>
      </w:r>
    </w:p>
    <w:p w14:paraId="2011E219"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2281D889"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 xml:space="preserve">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 Za objednatele je oprávněn fakturaci odsouhlasit technický dozor objednatele. Soupisy skutečně provedených prací je objednatel povinen odsouhlasit nebo připomínkovat nejpozději do 5 pracovních dnů od jejich sepsání a předložení zhotovitelem. </w:t>
      </w:r>
    </w:p>
    <w:p w14:paraId="6A5CB7BD"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10 % z ceny díla nevyfakturované dle písm. a) je zhotovitel oprávněn vyúčtovat a uplatnit po objednateli daňovým dokladem, až po provedení díla dle této smlouvy.</w:t>
      </w:r>
    </w:p>
    <w:p w14:paraId="6A3CB899" w14:textId="77777777" w:rsidR="0035256C" w:rsidRPr="00337868" w:rsidRDefault="0035256C" w:rsidP="00337868">
      <w:pPr>
        <w:pStyle w:val="Odstavecseseznamem"/>
        <w:numPr>
          <w:ilvl w:val="0"/>
          <w:numId w:val="6"/>
        </w:numPr>
        <w:ind w:left="567" w:hanging="283"/>
        <w:jc w:val="both"/>
        <w:rPr>
          <w:sz w:val="20"/>
        </w:rPr>
      </w:pPr>
      <w:r w:rsidRPr="00337868">
        <w:rPr>
          <w:sz w:val="20"/>
        </w:rPr>
        <w:t xml:space="preserve">Případné vícepráce se zhotovitel zavazuje uplatnit samostatným daňovým </w:t>
      </w:r>
      <w:proofErr w:type="gramStart"/>
      <w:r w:rsidRPr="00337868">
        <w:rPr>
          <w:sz w:val="20"/>
        </w:rPr>
        <w:t>dokladem</w:t>
      </w:r>
      <w:proofErr w:type="gramEnd"/>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3682A57E"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4D13996E" w14:textId="77777777" w:rsidR="0087586F" w:rsidRDefault="00587523" w:rsidP="00B75F3B">
      <w:pPr>
        <w:pStyle w:val="Nadpis1"/>
        <w:keepNext w:val="0"/>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3F1F5D2" w14:textId="77777777"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4701921" w14:textId="77777777" w:rsidR="009B0EAA" w:rsidRPr="009B0EAA" w:rsidRDefault="00AE7887" w:rsidP="00337868">
      <w:pPr>
        <w:pStyle w:val="Nadpis1"/>
        <w:keepNext w:val="0"/>
        <w:spacing w:before="40"/>
        <w:ind w:left="284" w:hanging="284"/>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0B810EC3" w14:textId="1FDAC7DD" w:rsidR="00F46399" w:rsidRDefault="001631AB" w:rsidP="00B75F3B">
      <w:pPr>
        <w:pStyle w:val="Nadpis1"/>
        <w:keepNext w:val="0"/>
        <w:spacing w:before="40"/>
        <w:ind w:left="284" w:hanging="284"/>
      </w:pPr>
      <w:r w:rsidRPr="001631AB">
        <w:t xml:space="preserve">V případě, že faktury budou obsahovat neúplné nebo nesprávné údaje a </w:t>
      </w:r>
      <w:proofErr w:type="gramStart"/>
      <w:r w:rsidRPr="001631AB">
        <w:t>náležitosti</w:t>
      </w:r>
      <w:proofErr w:type="gramEnd"/>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27323856" w14:textId="2A771092" w:rsidR="00F46399" w:rsidRDefault="00F46399">
      <w:pPr>
        <w:rPr>
          <w:sz w:val="20"/>
        </w:rPr>
      </w:pPr>
    </w:p>
    <w:p w14:paraId="74C9264D" w14:textId="77777777" w:rsidR="00962A4A" w:rsidRPr="00644F3E" w:rsidRDefault="00962A4A" w:rsidP="00F46399">
      <w:pPr>
        <w:pStyle w:val="Nadpis2"/>
        <w:numPr>
          <w:ilvl w:val="0"/>
          <w:numId w:val="34"/>
        </w:numPr>
        <w:spacing w:before="0"/>
        <w:ind w:left="714" w:hanging="357"/>
        <w:rPr>
          <w:sz w:val="22"/>
        </w:rPr>
      </w:pPr>
    </w:p>
    <w:p w14:paraId="63CF4C2F" w14:textId="030125D9" w:rsidR="00962A4A" w:rsidRDefault="00962A4A" w:rsidP="00F46399">
      <w:pPr>
        <w:pStyle w:val="Nadpis4"/>
        <w:keepNext w:val="0"/>
        <w:spacing w:before="0"/>
      </w:pPr>
      <w:r w:rsidRPr="00D809E8">
        <w:t>Podmínky provádění díla</w:t>
      </w:r>
    </w:p>
    <w:p w14:paraId="22AA9CCA" w14:textId="77777777" w:rsidR="008C712D" w:rsidRPr="0073401A" w:rsidRDefault="008C712D" w:rsidP="0073401A">
      <w:pPr>
        <w:pStyle w:val="Nadpis1"/>
        <w:numPr>
          <w:ilvl w:val="0"/>
          <w:numId w:val="32"/>
        </w:numPr>
        <w:spacing w:before="40"/>
        <w:ind w:left="284"/>
        <w:rPr>
          <w:color w:val="000000" w:themeColor="text1"/>
        </w:rPr>
      </w:pPr>
      <w:bookmarkStart w:id="1" w:name="_Hlk104881563"/>
      <w:r w:rsidRPr="0073401A">
        <w:rPr>
          <w:color w:val="000000" w:themeColor="text1"/>
        </w:rPr>
        <w:t xml:space="preserve">Zhotovitel je povinen zajistit průběžné vedení stavebního deníku v elektronické podobě formou </w:t>
      </w:r>
      <w:r w:rsidRPr="0073401A">
        <w:rPr>
          <w:b/>
          <w:color w:val="000000" w:themeColor="text1"/>
        </w:rPr>
        <w:t>elektronického stavebního deníku STAVEE</w:t>
      </w:r>
      <w:r w:rsidRPr="0073401A">
        <w:rPr>
          <w:color w:val="000000" w:themeColor="text1"/>
        </w:rPr>
        <w:t xml:space="preserve"> (dále jen stavební deník). Přístup do aplikace zajistí objednatel</w:t>
      </w:r>
      <w:bookmarkEnd w:id="1"/>
      <w:r w:rsidRPr="0073401A">
        <w:rPr>
          <w:color w:val="000000" w:themeColor="text1"/>
        </w:rPr>
        <w:t>.</w:t>
      </w:r>
    </w:p>
    <w:p w14:paraId="064DB293" w14:textId="68926B9A" w:rsidR="0007180D" w:rsidRDefault="0063249A" w:rsidP="00B75F3B">
      <w:pPr>
        <w:numPr>
          <w:ilvl w:val="0"/>
          <w:numId w:val="10"/>
        </w:numPr>
        <w:spacing w:before="40"/>
        <w:ind w:left="284" w:hanging="284"/>
        <w:jc w:val="both"/>
        <w:outlineLvl w:val="0"/>
        <w:rPr>
          <w:rFonts w:eastAsia="Times New Roman" w:cs="Arial"/>
          <w:color w:val="000000" w:themeColor="text1"/>
          <w:sz w:val="20"/>
        </w:rPr>
      </w:pPr>
      <w:r w:rsidRPr="0063249A">
        <w:rPr>
          <w:rFonts w:eastAsia="Times New Roman" w:cs="Arial"/>
          <w:color w:val="000000" w:themeColor="text1"/>
          <w:sz w:val="20"/>
        </w:rPr>
        <w:t>Elektronický stavební deník bude veden řádně a budou do něj zapisovány veškeré údaje důležité pro řádné provádění díla v souladu s platnými předpisy a fotodokumentace průběhu stavby min. 2x týdně</w:t>
      </w:r>
      <w:r w:rsidR="008C712D" w:rsidRPr="008C712D">
        <w:rPr>
          <w:rFonts w:eastAsia="Times New Roman" w:cs="Arial"/>
          <w:color w:val="000000" w:themeColor="text1"/>
          <w:sz w:val="20"/>
        </w:rPr>
        <w:t>. Stavbyvedoucí či jeho zástupce bude mít vždy na stavbě elektronický deník k dispozici.</w:t>
      </w:r>
    </w:p>
    <w:p w14:paraId="6DC865ED" w14:textId="77777777" w:rsidR="00285CD0" w:rsidRPr="00285CD0" w:rsidRDefault="00285CD0" w:rsidP="00B75F3B">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lastRenderedPageBreak/>
        <w:t>Do stavebního deníku jsou oprávněni provádět zápisy:</w:t>
      </w:r>
    </w:p>
    <w:p w14:paraId="3BFB1B9A" w14:textId="7A72676D" w:rsidR="00442B49" w:rsidRDefault="00285CD0" w:rsidP="00B75F3B">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za objednatele</w:t>
      </w:r>
      <w:r w:rsidR="0073401A">
        <w:rPr>
          <w:rFonts w:cs="Arial"/>
          <w:color w:val="000000" w:themeColor="text1"/>
          <w:sz w:val="20"/>
        </w:rPr>
        <w:t xml:space="preserve"> </w:t>
      </w:r>
      <w:r w:rsidR="00237FFC">
        <w:rPr>
          <w:rFonts w:cs="Arial"/>
          <w:color w:val="000000" w:themeColor="text1"/>
          <w:sz w:val="20"/>
        </w:rPr>
        <w:t>–</w:t>
      </w:r>
      <w:r w:rsidRPr="00285CD0">
        <w:rPr>
          <w:rFonts w:cs="Arial"/>
          <w:color w:val="000000" w:themeColor="text1"/>
          <w:sz w:val="20"/>
        </w:rPr>
        <w:t>technik realizace</w:t>
      </w:r>
      <w:r w:rsidR="00442B49">
        <w:rPr>
          <w:rFonts w:cs="Arial"/>
          <w:color w:val="000000" w:themeColor="text1"/>
          <w:sz w:val="20"/>
        </w:rPr>
        <w:t>,</w:t>
      </w:r>
    </w:p>
    <w:p w14:paraId="2B5EA901" w14:textId="2E9D4B35" w:rsidR="00285CD0" w:rsidRPr="00285CD0" w:rsidRDefault="00442B49" w:rsidP="005B0673">
      <w:pPr>
        <w:spacing w:before="40"/>
        <w:ind w:left="1418" w:firstLine="567"/>
        <w:jc w:val="both"/>
        <w:outlineLvl w:val="0"/>
        <w:rPr>
          <w:rFonts w:cs="Arial"/>
          <w:color w:val="000000" w:themeColor="text1"/>
          <w:sz w:val="20"/>
        </w:rPr>
      </w:pPr>
      <w:r>
        <w:rPr>
          <w:rFonts w:cs="Arial"/>
          <w:color w:val="000000" w:themeColor="text1"/>
          <w:sz w:val="20"/>
        </w:rPr>
        <w:t xml:space="preserve"> - </w:t>
      </w:r>
      <w:r w:rsidR="00285CD0" w:rsidRPr="00285CD0">
        <w:rPr>
          <w:rFonts w:cs="Arial"/>
          <w:color w:val="000000" w:themeColor="text1"/>
          <w:sz w:val="20"/>
        </w:rPr>
        <w:t>TDS</w:t>
      </w:r>
      <w:r w:rsidR="00B75F3B">
        <w:rPr>
          <w:rFonts w:cs="Arial"/>
          <w:color w:val="000000" w:themeColor="text1"/>
          <w:sz w:val="20"/>
        </w:rPr>
        <w:t>.</w:t>
      </w:r>
    </w:p>
    <w:p w14:paraId="69865ED5" w14:textId="77777777" w:rsidR="00285CD0" w:rsidRPr="00285CD0" w:rsidRDefault="00285CD0" w:rsidP="005B0673">
      <w:pPr>
        <w:numPr>
          <w:ilvl w:val="0"/>
          <w:numId w:val="27"/>
        </w:numPr>
        <w:ind w:left="709" w:hanging="284"/>
        <w:jc w:val="both"/>
        <w:rPr>
          <w:sz w:val="20"/>
        </w:rPr>
      </w:pPr>
      <w:r w:rsidRPr="00285CD0">
        <w:rPr>
          <w:rFonts w:cs="Arial"/>
          <w:color w:val="000000" w:themeColor="text1"/>
          <w:sz w:val="20"/>
        </w:rPr>
        <w:t xml:space="preserve">za </w:t>
      </w:r>
      <w:proofErr w:type="gramStart"/>
      <w:r w:rsidRPr="00285CD0">
        <w:rPr>
          <w:rFonts w:cs="Arial"/>
          <w:color w:val="000000" w:themeColor="text1"/>
          <w:sz w:val="20"/>
        </w:rPr>
        <w:t>zhotovitele</w:t>
      </w:r>
      <w:r w:rsidR="00442B49">
        <w:rPr>
          <w:rFonts w:cs="Arial"/>
          <w:color w:val="000000" w:themeColor="text1"/>
          <w:sz w:val="20"/>
        </w:rPr>
        <w:t xml:space="preserve"> </w:t>
      </w:r>
      <w:r w:rsidRPr="00285CD0">
        <w:rPr>
          <w:rFonts w:cs="Arial"/>
          <w:color w:val="000000" w:themeColor="text1"/>
          <w:sz w:val="20"/>
        </w:rPr>
        <w:t>- osoby</w:t>
      </w:r>
      <w:proofErr w:type="gramEnd"/>
      <w:r w:rsidRPr="00285CD0">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62F0F88E" w14:textId="77777777" w:rsidR="008C712D" w:rsidRPr="008C712D" w:rsidRDefault="008C712D" w:rsidP="00B75F3B">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517C3DFF" w14:textId="77777777" w:rsidR="008C712D" w:rsidRPr="008C712D" w:rsidRDefault="008C712D" w:rsidP="00B75F3B">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26633462" w14:textId="77777777" w:rsidR="008C712D" w:rsidRPr="008C712D" w:rsidRDefault="008C712D" w:rsidP="00B75F3B">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46DD57C9" w14:textId="77777777" w:rsidR="008C712D" w:rsidRPr="008C712D" w:rsidRDefault="008C712D" w:rsidP="00B75F3B">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347D9F19" w14:textId="77777777" w:rsidR="00962A4A" w:rsidRDefault="00962A4A" w:rsidP="00B75F3B">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524D5D32"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CFD1C34" w14:textId="77777777" w:rsidR="001929E5" w:rsidRPr="008C712D" w:rsidRDefault="001929E5" w:rsidP="00260E8A">
      <w:pPr>
        <w:pStyle w:val="Odstavecseseznamem"/>
        <w:numPr>
          <w:ilvl w:val="0"/>
          <w:numId w:val="4"/>
        </w:numPr>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152FFD51" w14:textId="77777777"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6D15BACE"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5AC5B62"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703AA3D4"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14ABE525"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218269ED" w14:textId="77777777" w:rsidR="00C668CD" w:rsidRDefault="00C668CD" w:rsidP="00260E8A">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3266664" w14:textId="77777777" w:rsidR="00CE267C" w:rsidRDefault="00CE267C" w:rsidP="00260E8A">
      <w:pPr>
        <w:pStyle w:val="Odstavecseseznamem"/>
        <w:numPr>
          <w:ilvl w:val="0"/>
          <w:numId w:val="4"/>
        </w:numPr>
        <w:ind w:left="567" w:hanging="283"/>
        <w:jc w:val="both"/>
        <w:rPr>
          <w:rFonts w:cs="Arial"/>
          <w:sz w:val="20"/>
        </w:rPr>
      </w:pPr>
      <w:r>
        <w:rPr>
          <w:rFonts w:cs="Arial"/>
          <w:sz w:val="20"/>
        </w:rPr>
        <w:t>kácení náletových dřevin.</w:t>
      </w:r>
    </w:p>
    <w:p w14:paraId="1332D423" w14:textId="77777777" w:rsidR="00683F0E" w:rsidRDefault="00683F0E" w:rsidP="00B75F3B">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2000F2F9"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5F75ED08" w14:textId="3B9D2FD8" w:rsidR="005B0673"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4A133D0C" w14:textId="77777777"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5F19D9D6"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7DC6D6D5" w14:textId="08821EF8" w:rsidR="0007180D" w:rsidRDefault="00962A4A" w:rsidP="00B75F3B">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502C9F64" w14:textId="77777777" w:rsidR="005731E9" w:rsidRPr="005731E9" w:rsidRDefault="005731E9" w:rsidP="00B75F3B">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 xml:space="preserve">hotovitel se </w:t>
      </w:r>
      <w:r w:rsidRPr="005731E9">
        <w:lastRenderedPageBreak/>
        <w:t>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 xml:space="preserve">Zhotovitel též přijme vhodná opatření pro snižování emisí prašnosti a pro zabránění kontaminace spodních </w:t>
      </w:r>
      <w:r w:rsidR="004F604A">
        <w:br/>
      </w:r>
      <w:r w:rsidRPr="005731E9">
        <w:t>a povrchových vod při provádění díla. Veškeré obaly vzniklé při provádění </w:t>
      </w:r>
      <w:r>
        <w:t>d</w:t>
      </w:r>
      <w:r w:rsidRPr="005731E9">
        <w:t xml:space="preserve">íla je Zhotovitel povinen </w:t>
      </w:r>
      <w:r w:rsidR="00A74D43">
        <w:br/>
      </w:r>
      <w:r w:rsidRPr="005731E9">
        <w:t>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4E28DF24" w14:textId="77777777" w:rsidR="00846F79" w:rsidRPr="0040463F" w:rsidRDefault="00846F79" w:rsidP="00846F79">
      <w:pPr>
        <w:pStyle w:val="Nadpis1"/>
        <w:keepNext w:val="0"/>
        <w:numPr>
          <w:ilvl w:val="0"/>
          <w:numId w:val="8"/>
        </w:numPr>
        <w:spacing w:before="40"/>
        <w:ind w:left="284" w:hanging="426"/>
      </w:pPr>
      <w:r w:rsidRPr="0040463F">
        <w:t xml:space="preserve">Zhotovitel se zavazuje vyzvat zástupce objednatele </w:t>
      </w:r>
      <w:r>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t>ří</w:t>
      </w:r>
      <w:r w:rsidRPr="0040463F">
        <w:t xml:space="preserve"> si to vyžádal</w:t>
      </w:r>
      <w:r>
        <w:t>i</w:t>
      </w:r>
      <w:r w:rsidRPr="0040463F">
        <w:t xml:space="preserve"> ve stanoviscích k vydanému souhlasu s provedením ohlášené stavby. Nesplnění této povinnosti se řídí právní úpravou dle § 2626 občanského zákoníku.</w:t>
      </w:r>
    </w:p>
    <w:p w14:paraId="1BDE529B" w14:textId="77777777" w:rsidR="00962A4A" w:rsidRPr="0040463F" w:rsidRDefault="00962A4A" w:rsidP="00B75F3B">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3B13C1D3" w14:textId="77777777" w:rsidR="00962A4A" w:rsidRDefault="00962A4A" w:rsidP="00B75F3B">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7FFF9A5C"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BD1AC0B" w14:textId="77777777" w:rsidR="00C97165" w:rsidRPr="00C97165" w:rsidRDefault="00962A4A" w:rsidP="00B75F3B">
      <w:pPr>
        <w:pStyle w:val="Nadpis1"/>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05C1D5C7"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32D41C" w14:textId="77777777" w:rsidR="00962A4A" w:rsidRPr="0040463F" w:rsidRDefault="00962A4A" w:rsidP="00B75F3B">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1002571" w14:textId="77777777" w:rsidR="00962A4A" w:rsidRPr="0040463F" w:rsidRDefault="00962A4A" w:rsidP="00B75F3B">
      <w:pPr>
        <w:pStyle w:val="Nadpis1"/>
        <w:keepNext w:val="0"/>
        <w:numPr>
          <w:ilvl w:val="0"/>
          <w:numId w:val="18"/>
        </w:numPr>
        <w:spacing w:before="4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0DA92FDA" w14:textId="77777777" w:rsidR="009D76E7" w:rsidRDefault="009D76E7" w:rsidP="00B75F3B">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2E9D82D5" w14:textId="77777777" w:rsidR="00AD68D3" w:rsidRDefault="00AD68D3" w:rsidP="00B75F3B">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BB0E78A" w14:textId="77777777" w:rsidR="00AD68D3" w:rsidRPr="00AD68D3" w:rsidRDefault="00962E00" w:rsidP="00B75F3B">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w:t>
      </w:r>
      <w:r w:rsidR="00AD68D3" w:rsidRPr="00AD68D3">
        <w:lastRenderedPageBreak/>
        <w:t>jako původní oprávněná osoba. Změna osoby musí být předem projednána a odsouhlasena objednatelem.</w:t>
      </w:r>
    </w:p>
    <w:p w14:paraId="7CAF81E1" w14:textId="77777777" w:rsidR="000F2D1C" w:rsidRPr="004F6C8B" w:rsidRDefault="000F2D1C" w:rsidP="00B75F3B">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416928A"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100B770"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338A0E8B"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525CAF94"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8C8ACB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55979EAF"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34AF791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4AC629B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2F3A7B8A" w14:textId="77777777" w:rsidR="00962A4A" w:rsidRPr="00644F3E" w:rsidRDefault="00962A4A" w:rsidP="00B86D3A">
      <w:pPr>
        <w:pStyle w:val="Nadpis2"/>
        <w:keepNext w:val="0"/>
        <w:numPr>
          <w:ilvl w:val="0"/>
          <w:numId w:val="34"/>
        </w:numPr>
        <w:spacing w:before="120"/>
        <w:ind w:left="714" w:hanging="357"/>
        <w:rPr>
          <w:sz w:val="22"/>
        </w:rPr>
      </w:pPr>
    </w:p>
    <w:p w14:paraId="71A229DB" w14:textId="77777777" w:rsidR="00962A4A" w:rsidRPr="00D809E8" w:rsidRDefault="00962A4A" w:rsidP="00F46399">
      <w:pPr>
        <w:pStyle w:val="Nadpis4"/>
        <w:keepNext w:val="0"/>
        <w:spacing w:before="0"/>
      </w:pPr>
      <w:r w:rsidRPr="00D809E8">
        <w:t>Předání a převzetí</w:t>
      </w:r>
    </w:p>
    <w:p w14:paraId="752CB6C2"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4F6C2896"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035DE2EE"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43D76F2C"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3AD0B2FE" w14:textId="77777777" w:rsidR="00962A4A" w:rsidRPr="0040463F" w:rsidRDefault="00962A4A" w:rsidP="00B75F3B">
      <w:pPr>
        <w:pStyle w:val="Nadpis1"/>
        <w:keepNext w:val="0"/>
        <w:numPr>
          <w:ilvl w:val="0"/>
          <w:numId w:val="20"/>
        </w:numPr>
        <w:spacing w:before="4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736F831A" w14:textId="77777777" w:rsidR="00962A4A" w:rsidRPr="0040463F" w:rsidRDefault="00962A4A" w:rsidP="00B75F3B">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18056B91" w14:textId="15485D1F" w:rsidR="005B0673" w:rsidRDefault="00962A4A" w:rsidP="00B75F3B">
      <w:pPr>
        <w:pStyle w:val="Nadpis1"/>
        <w:keepNext w:val="0"/>
        <w:spacing w:before="40"/>
        <w:ind w:left="284" w:hanging="284"/>
      </w:pPr>
      <w:r w:rsidRPr="0040463F">
        <w:t>Prostory pro uskutečnění přejímacího řízení zajistí zhotovitel.</w:t>
      </w:r>
    </w:p>
    <w:p w14:paraId="1ACB5681" w14:textId="77777777" w:rsidR="00962A4A" w:rsidRPr="00644F3E" w:rsidRDefault="00962A4A" w:rsidP="00F46399">
      <w:pPr>
        <w:pStyle w:val="Nadpis2"/>
        <w:numPr>
          <w:ilvl w:val="0"/>
          <w:numId w:val="34"/>
        </w:numPr>
        <w:spacing w:before="120"/>
        <w:ind w:left="714" w:hanging="357"/>
        <w:rPr>
          <w:sz w:val="22"/>
        </w:rPr>
      </w:pPr>
    </w:p>
    <w:p w14:paraId="05C25C4C" w14:textId="77777777" w:rsidR="00962A4A" w:rsidRPr="00D809E8" w:rsidRDefault="00962A4A" w:rsidP="00F46399">
      <w:pPr>
        <w:pStyle w:val="Nadpis4"/>
        <w:keepNext w:val="0"/>
        <w:spacing w:before="0" w:after="0"/>
      </w:pPr>
      <w:r w:rsidRPr="00D809E8">
        <w:t>Vady díla a záruky za předmět plnění</w:t>
      </w:r>
    </w:p>
    <w:p w14:paraId="0C5B8363" w14:textId="77777777"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DCC3426" w14:textId="77777777" w:rsidR="00962A4A" w:rsidRPr="0040463F" w:rsidRDefault="00962A4A" w:rsidP="00B75F3B">
      <w:pPr>
        <w:pStyle w:val="Nadpis1"/>
        <w:keepNext w:val="0"/>
        <w:numPr>
          <w:ilvl w:val="0"/>
          <w:numId w:val="21"/>
        </w:numPr>
        <w:spacing w:before="40"/>
        <w:ind w:left="284" w:hanging="284"/>
      </w:pPr>
      <w:r w:rsidRPr="0040463F">
        <w:t xml:space="preserve">Zhotovitel poskytne objednateli na dokončené dílo záruční lhůtu v délce trvání </w:t>
      </w:r>
      <w:r w:rsidR="00B91B70">
        <w:t>36</w:t>
      </w:r>
      <w:r w:rsidR="00F42E0D" w:rsidRPr="00D71614">
        <w:t xml:space="preserve"> </w:t>
      </w:r>
      <w:r w:rsidRPr="00D71614">
        <w:t>měsíců</w:t>
      </w:r>
      <w:r w:rsidRPr="0040463F">
        <w:t xml:space="preserve"> ode dne předání a převzetí díla.</w:t>
      </w:r>
    </w:p>
    <w:p w14:paraId="0DF95EB7" w14:textId="77777777" w:rsidR="00962A4A" w:rsidRPr="0040463F" w:rsidRDefault="00962A4A" w:rsidP="00B75F3B">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32B33BD8" w14:textId="77777777" w:rsidR="00962A4A" w:rsidRPr="0040463F" w:rsidRDefault="00962A4A" w:rsidP="00B75F3B">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210B8B23" w14:textId="77777777" w:rsidR="00962A4A" w:rsidRPr="0040463F"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2E583FF"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4A05B603"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lastRenderedPageBreak/>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58246BE7"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084C5C75"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74839851"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77754E2"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38004CE0"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7E920111" w14:textId="77777777" w:rsidR="00962A4A" w:rsidRPr="0040463F"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423FE542" w14:textId="77777777" w:rsidR="00962A4A" w:rsidRPr="0040463F" w:rsidRDefault="00962A4A" w:rsidP="00B86D3A">
      <w:pPr>
        <w:pStyle w:val="Nadpis2"/>
        <w:numPr>
          <w:ilvl w:val="0"/>
          <w:numId w:val="34"/>
        </w:numPr>
        <w:spacing w:before="120"/>
        <w:ind w:left="714" w:hanging="357"/>
        <w:rPr>
          <w:rFonts w:cs="Arial"/>
          <w:b w:val="0"/>
        </w:rPr>
      </w:pPr>
    </w:p>
    <w:p w14:paraId="284AE706" w14:textId="77777777" w:rsidR="00962A4A" w:rsidRPr="00D809E8" w:rsidRDefault="00962A4A" w:rsidP="00F46399">
      <w:pPr>
        <w:pStyle w:val="Nadpis4"/>
        <w:keepNext w:val="0"/>
        <w:spacing w:before="0"/>
      </w:pPr>
      <w:r w:rsidRPr="00D809E8">
        <w:t>Vlastnictví díla a odpovědnost za škodu</w:t>
      </w:r>
    </w:p>
    <w:p w14:paraId="5C8DA70C"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414E5758"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5799897"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54DFDFF3" w14:textId="77777777" w:rsidR="00962A4A"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B9F5A4D" w14:textId="77777777" w:rsidR="00962A4A" w:rsidRPr="0040463F" w:rsidRDefault="00962A4A" w:rsidP="00B86D3A">
      <w:pPr>
        <w:pStyle w:val="Nadpis2"/>
        <w:numPr>
          <w:ilvl w:val="0"/>
          <w:numId w:val="34"/>
        </w:numPr>
        <w:spacing w:before="120"/>
        <w:ind w:left="714" w:hanging="357"/>
        <w:rPr>
          <w:rFonts w:cs="Arial"/>
          <w:b w:val="0"/>
        </w:rPr>
      </w:pPr>
    </w:p>
    <w:p w14:paraId="1B57FA77" w14:textId="77777777" w:rsidR="00962A4A" w:rsidRPr="00D809E8" w:rsidRDefault="00962A4A" w:rsidP="00F46399">
      <w:pPr>
        <w:pStyle w:val="Nadpis4"/>
        <w:keepNext w:val="0"/>
        <w:spacing w:before="0"/>
      </w:pPr>
      <w:r w:rsidRPr="00D809E8">
        <w:t>Smluvní pokuty</w:t>
      </w:r>
    </w:p>
    <w:p w14:paraId="19306D71" w14:textId="40E9651F" w:rsidR="00962A4A" w:rsidRPr="0040463F"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132DF2">
        <w:t>3</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1E34317" w14:textId="6AF3A9E0"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výši </w:t>
      </w:r>
      <w:r w:rsidR="00EC21E1">
        <w:rPr>
          <w:rFonts w:eastAsia="Times New Roman" w:cs="Arial"/>
          <w:color w:val="000000" w:themeColor="text1"/>
        </w:rPr>
        <w:t>5</w:t>
      </w:r>
      <w:r w:rsidRPr="008C712D">
        <w:rPr>
          <w:rFonts w:eastAsia="Times New Roman" w:cs="Arial"/>
          <w:color w:val="000000" w:themeColor="text1"/>
        </w:rPr>
        <w:t xml:space="preserve"> 000 Kč za každé jednotlivé porušení.</w:t>
      </w:r>
    </w:p>
    <w:p w14:paraId="3691CEA7" w14:textId="77777777" w:rsidR="00BF240C" w:rsidRDefault="00BF240C" w:rsidP="00B75F3B">
      <w:pPr>
        <w:pStyle w:val="Nadpis1"/>
        <w:keepNext w:val="0"/>
        <w:spacing w:before="4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12B1BBE8" w14:textId="77777777" w:rsidR="00A62FFD" w:rsidRDefault="00A62FFD" w:rsidP="00B75F3B">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47826196" w14:textId="20C8F6CE" w:rsidR="00BF240C" w:rsidRDefault="00BF240C" w:rsidP="00B75F3B">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6FE69B12" w14:textId="5696500A"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w:t>
      </w:r>
      <w:r w:rsidR="00EC21E1">
        <w:rPr>
          <w:rFonts w:cs="Arial"/>
        </w:rPr>
        <w:t> </w:t>
      </w:r>
      <w:r w:rsidR="00CB73EB">
        <w:rPr>
          <w:rFonts w:cs="Arial"/>
        </w:rPr>
        <w:t>0</w:t>
      </w:r>
      <w:r>
        <w:rPr>
          <w:rFonts w:cs="Arial"/>
        </w:rPr>
        <w:t>00</w:t>
      </w:r>
      <w:r w:rsidR="00EC21E1">
        <w:rPr>
          <w:rFonts w:cs="Arial"/>
        </w:rPr>
        <w:t xml:space="preserve"> </w:t>
      </w:r>
      <w:r>
        <w:rPr>
          <w:rFonts w:cs="Arial"/>
        </w:rPr>
        <w:t xml:space="preserve">Kč za nedodržení této povinnosti za každý započatý den prodlení a za každou jednotlivou vadu. </w:t>
      </w:r>
    </w:p>
    <w:p w14:paraId="7CD7EABC" w14:textId="34BA22FA" w:rsidR="00BF240C" w:rsidRDefault="00BF240C" w:rsidP="00B75F3B">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B74563">
        <w:rPr>
          <w:rStyle w:val="Internetovodkaz"/>
          <w:rFonts w:cs="Arial"/>
          <w:color w:val="000000"/>
          <w:u w:val="none"/>
        </w:rPr>
        <w:t>1</w:t>
      </w:r>
      <w:r>
        <w:rPr>
          <w:rFonts w:cs="Arial"/>
        </w:rPr>
        <w:t xml:space="preserve"> této smlouvy.</w:t>
      </w:r>
    </w:p>
    <w:p w14:paraId="02552F67" w14:textId="77777777" w:rsidR="00A62FFD" w:rsidRDefault="00A62FFD" w:rsidP="00B75F3B">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190834B3" w14:textId="77777777" w:rsidR="00962E00" w:rsidRPr="00962E00" w:rsidRDefault="00962E00" w:rsidP="00B75F3B">
      <w:pPr>
        <w:pStyle w:val="Nadpis1"/>
        <w:keepNext w:val="0"/>
        <w:spacing w:before="40"/>
        <w:ind w:left="284" w:hanging="284"/>
        <w:rPr>
          <w:rFonts w:cs="Arial"/>
        </w:rPr>
      </w:pPr>
      <w:r w:rsidRPr="00962E00">
        <w:rPr>
          <w:rFonts w:cs="Arial"/>
        </w:rPr>
        <w:lastRenderedPageBreak/>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6ADA65EF"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5785676D"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3DDA620" w14:textId="77777777" w:rsidR="00962A4A" w:rsidRPr="0040463F" w:rsidRDefault="00962A4A" w:rsidP="00F46399">
      <w:pPr>
        <w:pStyle w:val="Nadpis2"/>
        <w:numPr>
          <w:ilvl w:val="0"/>
          <w:numId w:val="34"/>
        </w:numPr>
        <w:spacing w:before="120"/>
        <w:ind w:left="284" w:hanging="284"/>
        <w:rPr>
          <w:rFonts w:cs="Arial"/>
          <w:b w:val="0"/>
        </w:rPr>
      </w:pPr>
    </w:p>
    <w:p w14:paraId="593AF82F" w14:textId="77777777" w:rsidR="00962A4A" w:rsidRPr="00D809E8" w:rsidRDefault="00962A4A" w:rsidP="00F46399">
      <w:pPr>
        <w:pStyle w:val="Nadpis4"/>
        <w:keepNext w:val="0"/>
        <w:spacing w:before="0"/>
      </w:pPr>
      <w:r w:rsidRPr="00D809E8">
        <w:t>Odstoupení od smlouvy</w:t>
      </w:r>
    </w:p>
    <w:p w14:paraId="465005C1" w14:textId="77777777" w:rsidR="00962A4A" w:rsidRPr="0040463F" w:rsidRDefault="00F31E37" w:rsidP="00B75F3B">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06F99F6C"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3165B1B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255EF419"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46C73547"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6353C898"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20436D53"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55C5D787"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21EA2FBC"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30360309"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231F2B8A"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7DD61A9B"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19C7A578"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1B23BB7F" w14:textId="2D3395F6" w:rsidR="00F46399"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53052472" w14:textId="77777777" w:rsidR="00962A4A" w:rsidRPr="0040463F" w:rsidRDefault="00962A4A" w:rsidP="00F46399">
      <w:pPr>
        <w:pStyle w:val="Nadpis2"/>
        <w:numPr>
          <w:ilvl w:val="0"/>
          <w:numId w:val="34"/>
        </w:numPr>
        <w:spacing w:before="120"/>
        <w:ind w:left="714" w:hanging="357"/>
        <w:rPr>
          <w:rFonts w:cs="Arial"/>
          <w:b w:val="0"/>
        </w:rPr>
      </w:pPr>
    </w:p>
    <w:p w14:paraId="0754056E" w14:textId="77777777" w:rsidR="00962A4A" w:rsidRPr="00D809E8" w:rsidRDefault="00962A4A" w:rsidP="00D8797B">
      <w:pPr>
        <w:pStyle w:val="Nadpis4"/>
        <w:keepNext w:val="0"/>
      </w:pPr>
      <w:r w:rsidRPr="00D809E8">
        <w:t>Ostatní ujednání</w:t>
      </w:r>
    </w:p>
    <w:p w14:paraId="3D610289" w14:textId="77777777" w:rsidR="00962A4A" w:rsidRPr="0040463F" w:rsidRDefault="00962A4A" w:rsidP="00F46399">
      <w:pPr>
        <w:pStyle w:val="Nadpis1"/>
        <w:keepNext w:val="0"/>
        <w:numPr>
          <w:ilvl w:val="0"/>
          <w:numId w:val="13"/>
        </w:numPr>
        <w:spacing w:before="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4A128377" w14:textId="77777777" w:rsidTr="00440CCF">
        <w:tc>
          <w:tcPr>
            <w:tcW w:w="1733" w:type="dxa"/>
            <w:shd w:val="clear" w:color="auto" w:fill="auto"/>
          </w:tcPr>
          <w:p w14:paraId="4DAB16BD"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379429C0" w14:textId="77777777" w:rsidR="006E66CA" w:rsidRPr="0040463F" w:rsidRDefault="006E66CA" w:rsidP="00B75F3B">
            <w:pPr>
              <w:spacing w:before="60"/>
              <w:ind w:left="284" w:hanging="284"/>
              <w:jc w:val="both"/>
              <w:rPr>
                <w:rFonts w:cs="Arial"/>
                <w:sz w:val="20"/>
              </w:rPr>
            </w:pPr>
            <w:r w:rsidRPr="0040463F">
              <w:rPr>
                <w:rFonts w:cs="Arial"/>
                <w:sz w:val="20"/>
                <w:highlight w:val="yellow"/>
              </w:rPr>
              <w:t>……………………………………..</w:t>
            </w:r>
          </w:p>
        </w:tc>
      </w:tr>
      <w:tr w:rsidR="006E66CA" w:rsidRPr="0040463F" w14:paraId="6B1C1781" w14:textId="77777777" w:rsidTr="00440CCF">
        <w:tc>
          <w:tcPr>
            <w:tcW w:w="1733" w:type="dxa"/>
            <w:shd w:val="clear" w:color="auto" w:fill="auto"/>
          </w:tcPr>
          <w:p w14:paraId="434A4878"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13CAEE13" w14:textId="77777777" w:rsidR="00E6630F" w:rsidRPr="0040463F" w:rsidRDefault="004F7DC9" w:rsidP="00B75F3B">
            <w:pPr>
              <w:tabs>
                <w:tab w:val="center" w:pos="1701"/>
                <w:tab w:val="center" w:pos="7371"/>
              </w:tabs>
              <w:spacing w:before="60"/>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FBEB071" w14:textId="77777777" w:rsidR="00962A4A" w:rsidRPr="0040463F" w:rsidRDefault="00962A4A" w:rsidP="00F46399">
      <w:pPr>
        <w:pStyle w:val="Nadpis1"/>
        <w:keepNext w:val="0"/>
        <w:spacing w:before="0"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38F484F2" w14:textId="77777777" w:rsidTr="00440CCF">
        <w:tc>
          <w:tcPr>
            <w:tcW w:w="1733" w:type="dxa"/>
            <w:shd w:val="clear" w:color="auto" w:fill="auto"/>
          </w:tcPr>
          <w:p w14:paraId="4183AD34" w14:textId="77777777" w:rsidR="006E66CA" w:rsidRPr="0040463F" w:rsidRDefault="006E66CA" w:rsidP="00F46399">
            <w:pPr>
              <w:ind w:left="284" w:hanging="284"/>
              <w:jc w:val="both"/>
              <w:rPr>
                <w:rFonts w:cs="Arial"/>
                <w:sz w:val="20"/>
              </w:rPr>
            </w:pPr>
            <w:r w:rsidRPr="0040463F">
              <w:rPr>
                <w:rFonts w:cs="Arial"/>
                <w:sz w:val="20"/>
              </w:rPr>
              <w:t>- za zhotovitele:</w:t>
            </w:r>
          </w:p>
        </w:tc>
        <w:tc>
          <w:tcPr>
            <w:tcW w:w="7195" w:type="dxa"/>
            <w:shd w:val="clear" w:color="auto" w:fill="auto"/>
          </w:tcPr>
          <w:p w14:paraId="739868AC" w14:textId="77777777" w:rsidR="006E66CA" w:rsidRPr="0040463F" w:rsidRDefault="006E66CA" w:rsidP="00F46399">
            <w:pPr>
              <w:ind w:left="284" w:hanging="284"/>
              <w:jc w:val="both"/>
              <w:rPr>
                <w:rFonts w:cs="Arial"/>
                <w:sz w:val="20"/>
              </w:rPr>
            </w:pPr>
            <w:r w:rsidRPr="0040463F">
              <w:rPr>
                <w:rFonts w:cs="Arial"/>
                <w:sz w:val="20"/>
              </w:rPr>
              <w:t>bude upřesněno zápisem ve stavebním deníku</w:t>
            </w:r>
          </w:p>
        </w:tc>
      </w:tr>
      <w:tr w:rsidR="006E66CA" w:rsidRPr="0040463F" w14:paraId="1F033492" w14:textId="77777777" w:rsidTr="00440CCF">
        <w:tc>
          <w:tcPr>
            <w:tcW w:w="1733" w:type="dxa"/>
            <w:shd w:val="clear" w:color="auto" w:fill="auto"/>
          </w:tcPr>
          <w:p w14:paraId="179D1880" w14:textId="77777777" w:rsidR="006E66CA" w:rsidRPr="0040463F" w:rsidRDefault="006E66CA" w:rsidP="00F46399">
            <w:pPr>
              <w:ind w:left="284" w:hanging="284"/>
              <w:jc w:val="both"/>
              <w:rPr>
                <w:rFonts w:cs="Arial"/>
                <w:sz w:val="20"/>
              </w:rPr>
            </w:pPr>
            <w:r w:rsidRPr="0040463F">
              <w:rPr>
                <w:rFonts w:cs="Arial"/>
                <w:sz w:val="20"/>
              </w:rPr>
              <w:t>- za objednatele:</w:t>
            </w:r>
          </w:p>
        </w:tc>
        <w:tc>
          <w:tcPr>
            <w:tcW w:w="7195" w:type="dxa"/>
            <w:shd w:val="clear" w:color="auto" w:fill="auto"/>
          </w:tcPr>
          <w:p w14:paraId="00C19F26" w14:textId="77777777" w:rsidR="006E66CA" w:rsidRPr="0040463F" w:rsidRDefault="006E66CA" w:rsidP="00F46399">
            <w:pPr>
              <w:ind w:left="284" w:hanging="284"/>
              <w:jc w:val="both"/>
              <w:rPr>
                <w:rFonts w:cs="Arial"/>
                <w:sz w:val="20"/>
              </w:rPr>
            </w:pPr>
            <w:r w:rsidRPr="0040463F">
              <w:rPr>
                <w:rFonts w:cs="Arial"/>
                <w:sz w:val="20"/>
              </w:rPr>
              <w:t>bude upřesněno zápisem ve stavebním deníku</w:t>
            </w:r>
          </w:p>
        </w:tc>
      </w:tr>
    </w:tbl>
    <w:p w14:paraId="59048E9E" w14:textId="07574A35" w:rsidR="006133BF" w:rsidRDefault="006133BF" w:rsidP="00B75F3B">
      <w:pPr>
        <w:pStyle w:val="Nadpis1"/>
        <w:keepNext w:val="0"/>
        <w:spacing w:before="6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3CA6025" w14:textId="77777777" w:rsidR="003A1031" w:rsidRPr="00D927ED" w:rsidRDefault="003A1031" w:rsidP="003A1031">
      <w:pPr>
        <w:pStyle w:val="Nadpis1"/>
        <w:ind w:left="284" w:hanging="284"/>
      </w:pPr>
      <w:r w:rsidRPr="00D927ED">
        <w:t>S odkazem na nařízení Rady (EU) 2022/576 ze dne 8. dubna 2022, kterým se mění nařízení (EU) č. 833/2014 o omezujících opatřeních vzhledem k činnostem Ruska destabilizujícím situaci na Ukrajině, zhotovitel/dodavatel bere výslovně na vědomí, že podle tohoto nařízení zakazuje se (v období do 10. října 2022)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5D736E4" w14:textId="77777777" w:rsidR="003A1031" w:rsidRPr="00D927ED" w:rsidRDefault="003A1031" w:rsidP="003A1031">
      <w:pPr>
        <w:spacing w:before="60" w:after="60"/>
        <w:ind w:left="426" w:hanging="284"/>
        <w:rPr>
          <w:rFonts w:cs="Arial"/>
          <w:sz w:val="20"/>
        </w:rPr>
      </w:pPr>
      <w:r w:rsidRPr="00D927ED">
        <w:rPr>
          <w:rFonts w:cs="Arial"/>
          <w:sz w:val="20"/>
        </w:rPr>
        <w:t>a) jakémukoli ruskému státnímu příslušníkovi, fyzické či právnické osobě nebo subjektu či orgánu se sídlem v Rusku,</w:t>
      </w:r>
    </w:p>
    <w:p w14:paraId="5C61C5A8" w14:textId="77777777" w:rsidR="003A1031" w:rsidRPr="00D927ED" w:rsidRDefault="003A1031" w:rsidP="003A1031">
      <w:pPr>
        <w:spacing w:before="60" w:after="60"/>
        <w:ind w:left="426" w:hanging="284"/>
        <w:rPr>
          <w:rFonts w:cs="Arial"/>
          <w:sz w:val="20"/>
        </w:rPr>
      </w:pPr>
      <w:r w:rsidRPr="00D927ED">
        <w:rPr>
          <w:rFonts w:cs="Arial"/>
          <w:sz w:val="20"/>
        </w:rPr>
        <w:lastRenderedPageBreak/>
        <w:t>b) právnické osobě, subjektu nebo orgánu, které jsou z více než 50 % přímo či nepřímo vlastněny některým ze subjektů uvedených v písmeni a) tohoto odstavce, nebo</w:t>
      </w:r>
    </w:p>
    <w:p w14:paraId="2DE8AF8D" w14:textId="77777777" w:rsidR="003A1031" w:rsidRPr="00D927ED" w:rsidRDefault="003A1031" w:rsidP="003A1031">
      <w:pPr>
        <w:spacing w:before="60" w:after="60"/>
        <w:ind w:left="426" w:hanging="284"/>
        <w:rPr>
          <w:rFonts w:cs="Arial"/>
          <w:sz w:val="20"/>
        </w:rPr>
      </w:pPr>
      <w:r w:rsidRPr="00D927ED">
        <w:rPr>
          <w:rFonts w:cs="Arial"/>
          <w:sz w:val="20"/>
        </w:rPr>
        <w:t xml:space="preserve">c) fyzické nebo právnické osobě, subjektu nebo orgánu, které jednají jménem nebo na pokyn </w:t>
      </w:r>
      <w:r>
        <w:rPr>
          <w:rFonts w:cs="Arial"/>
          <w:sz w:val="20"/>
        </w:rPr>
        <w:t xml:space="preserve">  </w:t>
      </w:r>
      <w:r w:rsidRPr="00D927ED">
        <w:rPr>
          <w:rFonts w:cs="Arial"/>
          <w:sz w:val="20"/>
        </w:rPr>
        <w:t>některého ze subjektů uvedených v písmeni a) nebo b) tohoto odstavce,</w:t>
      </w:r>
    </w:p>
    <w:p w14:paraId="52A36ED1" w14:textId="77777777" w:rsidR="003A1031" w:rsidRDefault="003A1031" w:rsidP="005B0673">
      <w:pPr>
        <w:spacing w:before="120" w:after="120"/>
        <w:ind w:left="284"/>
        <w:rPr>
          <w:rFonts w:cs="Arial"/>
          <w:sz w:val="20"/>
        </w:rPr>
      </w:pPr>
      <w:r w:rsidRPr="00D927ED">
        <w:rPr>
          <w:rFonts w:cs="Arial"/>
          <w:b/>
          <w:bCs/>
          <w:sz w:val="20"/>
        </w:rPr>
        <w:t>včetně subdodavatelů, dodavatelů nebo subjektů, jejichž způsobilost je využívána ve smyslu směrnic o zadávání veřejných zakázek, pokud představují více než 10 % hodnoty zakázky</w:t>
      </w:r>
      <w:r w:rsidRPr="00D927ED">
        <w:rPr>
          <w:rFonts w:cs="Arial"/>
          <w:sz w:val="20"/>
        </w:rPr>
        <w:t>, nebo společně s nimi.</w:t>
      </w:r>
    </w:p>
    <w:p w14:paraId="1EE036FA" w14:textId="77777777" w:rsidR="00962A4A" w:rsidRPr="0040463F" w:rsidRDefault="00962A4A" w:rsidP="00F46399">
      <w:pPr>
        <w:pStyle w:val="Nadpis2"/>
        <w:numPr>
          <w:ilvl w:val="0"/>
          <w:numId w:val="34"/>
        </w:numPr>
        <w:spacing w:before="120"/>
        <w:ind w:left="714" w:hanging="357"/>
        <w:rPr>
          <w:rFonts w:cs="Arial"/>
          <w:b w:val="0"/>
        </w:rPr>
      </w:pPr>
    </w:p>
    <w:p w14:paraId="1AA9E273" w14:textId="77777777" w:rsidR="00962A4A" w:rsidRPr="00D809E8" w:rsidRDefault="00962A4A" w:rsidP="00D8797B">
      <w:pPr>
        <w:pStyle w:val="Nadpis4"/>
        <w:keepNext w:val="0"/>
      </w:pPr>
      <w:r w:rsidRPr="00D809E8">
        <w:t>Závěrečná ustanovení</w:t>
      </w:r>
    </w:p>
    <w:p w14:paraId="02611027" w14:textId="77777777" w:rsidR="00962A4A" w:rsidRPr="0040463F" w:rsidRDefault="00962A4A" w:rsidP="003B5A25">
      <w:pPr>
        <w:pStyle w:val="Nadpis1"/>
        <w:keepNext w:val="0"/>
        <w:numPr>
          <w:ilvl w:val="0"/>
          <w:numId w:val="36"/>
        </w:numPr>
        <w:spacing w:before="40"/>
        <w:ind w:left="284" w:hanging="284"/>
      </w:pPr>
      <w:r w:rsidRPr="0040463F">
        <w:t xml:space="preserve">Smlouvu lze měnit nebo doplňovat pouze písemnými dodatky podepsanými oprávněnými zástupci obou smluvních stran. </w:t>
      </w:r>
    </w:p>
    <w:p w14:paraId="60B54863" w14:textId="77777777" w:rsidR="00962A4A" w:rsidRPr="0040463F" w:rsidRDefault="00962A4A" w:rsidP="00B75F3B">
      <w:pPr>
        <w:pStyle w:val="Nadpis1"/>
        <w:keepNext w:val="0"/>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25A6DBDB" w14:textId="77777777" w:rsidR="00962A4A" w:rsidRPr="0040463F" w:rsidRDefault="00962A4A" w:rsidP="00B75F3B">
      <w:pPr>
        <w:pStyle w:val="Nadpis1"/>
        <w:keepNext w:val="0"/>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w:t>
      </w:r>
      <w:r w:rsidR="004F604A">
        <w:br/>
      </w:r>
      <w:r w:rsidRPr="0040463F">
        <w:t xml:space="preserve">v takové neplatnosti nebo neúčinnosti, bude dodatečně zhojena výkladem této smlouvy, který musí respektovat ujednání a zájem smluvních stran. </w:t>
      </w:r>
    </w:p>
    <w:p w14:paraId="0D4D1B88" w14:textId="03116A73" w:rsidR="001B5095" w:rsidRPr="001B5095" w:rsidRDefault="0007180D" w:rsidP="00B75F3B">
      <w:pPr>
        <w:pStyle w:val="Nadpis1"/>
        <w:spacing w:before="40"/>
        <w:ind w:left="284" w:hanging="284"/>
      </w:pPr>
      <w:r w:rsidRPr="007A1688">
        <w:rPr>
          <w:rFonts w:eastAsia="Arial" w:cs="Arial"/>
        </w:rPr>
        <w:t>Smlouva bude podepisována elektronicky</w:t>
      </w:r>
      <w:r w:rsidR="001B5095" w:rsidRPr="001B5095">
        <w:t>.</w:t>
      </w:r>
    </w:p>
    <w:p w14:paraId="6225E202" w14:textId="77777777" w:rsidR="00A87BD8" w:rsidRDefault="00A87BD8" w:rsidP="00B75F3B">
      <w:pPr>
        <w:pStyle w:val="Nadpis1"/>
        <w:keepNext w:val="0"/>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098FFC0E" w14:textId="77777777" w:rsidR="00962A4A" w:rsidRPr="0040463F" w:rsidRDefault="00962A4A" w:rsidP="003B5A25">
      <w:pPr>
        <w:pStyle w:val="Nadpis1"/>
        <w:keepNext w:val="0"/>
        <w:numPr>
          <w:ilvl w:val="0"/>
          <w:numId w:val="35"/>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3C569F1" w14:textId="77777777" w:rsidR="00041018" w:rsidRDefault="00962E00" w:rsidP="003F55AF">
      <w:pPr>
        <w:pStyle w:val="Nadpis1"/>
        <w:keepNext w:val="0"/>
        <w:numPr>
          <w:ilvl w:val="0"/>
          <w:numId w:val="0"/>
        </w:numPr>
        <w:spacing w:before="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77E3FFA" w14:textId="77777777" w:rsidR="00962E00" w:rsidRDefault="00041018" w:rsidP="003F55AF">
      <w:pPr>
        <w:pStyle w:val="Nadpis1"/>
        <w:keepNext w:val="0"/>
        <w:numPr>
          <w:ilvl w:val="0"/>
          <w:numId w:val="0"/>
        </w:numPr>
        <w:spacing w:before="0"/>
        <w:ind w:firstLine="284"/>
      </w:pPr>
      <w:r w:rsidRPr="00041018">
        <w:t xml:space="preserve">Příloha č. 2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1695CB8" w14:textId="77777777" w:rsidR="003B0EE5"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4F7DC9">
        <w:t>.</w:t>
      </w:r>
    </w:p>
    <w:p w14:paraId="0216E546" w14:textId="77777777" w:rsidR="00B60A4D" w:rsidRDefault="00B60A4D" w:rsidP="00F46399">
      <w:pPr>
        <w:pStyle w:val="Nadpis2"/>
        <w:keepNext w:val="0"/>
        <w:numPr>
          <w:ilvl w:val="0"/>
          <w:numId w:val="34"/>
        </w:numPr>
        <w:spacing w:before="120"/>
        <w:ind w:left="714" w:hanging="357"/>
      </w:pPr>
    </w:p>
    <w:p w14:paraId="43666D85" w14:textId="77777777" w:rsidR="00962A4A" w:rsidRPr="00D809E8" w:rsidRDefault="00962A4A" w:rsidP="00B60A4D">
      <w:pPr>
        <w:pStyle w:val="Nadpis4"/>
        <w:keepNext w:val="0"/>
      </w:pPr>
      <w:r w:rsidRPr="00D809E8">
        <w:t>Závěrečná prohlášení smluvních stran</w:t>
      </w:r>
    </w:p>
    <w:p w14:paraId="4B845EE9" w14:textId="77777777" w:rsidR="00962A4A" w:rsidRPr="0040463F" w:rsidRDefault="00962A4A" w:rsidP="00B75F3B">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3039E816" w14:textId="77777777" w:rsidR="00962A4A" w:rsidRPr="0040463F" w:rsidRDefault="00962A4A" w:rsidP="00B75F3B">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38896CDC" w14:textId="77777777" w:rsidR="00962A4A" w:rsidRPr="0040463F" w:rsidRDefault="00962A4A" w:rsidP="00B75F3B">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0B21F7BC" w14:textId="77777777" w:rsidR="00282814" w:rsidRDefault="00282814" w:rsidP="00B75F3B">
      <w:pPr>
        <w:tabs>
          <w:tab w:val="left" w:pos="5670"/>
        </w:tabs>
        <w:spacing w:before="60"/>
        <w:jc w:val="both"/>
        <w:rPr>
          <w:rFonts w:cs="Arial"/>
          <w:sz w:val="20"/>
        </w:rPr>
      </w:pPr>
    </w:p>
    <w:p w14:paraId="2659B620" w14:textId="77777777" w:rsidR="00FF7556" w:rsidRDefault="00FF7556" w:rsidP="00E865AD">
      <w:pPr>
        <w:rPr>
          <w:rFonts w:cs="Arial"/>
          <w:sz w:val="20"/>
        </w:rPr>
      </w:pPr>
    </w:p>
    <w:p w14:paraId="5AACBCCB" w14:textId="77777777" w:rsidR="00B74563" w:rsidRDefault="00B74563" w:rsidP="00D8797B">
      <w:pPr>
        <w:jc w:val="both"/>
        <w:rPr>
          <w:rFonts w:cs="Arial"/>
          <w:sz w:val="20"/>
        </w:rPr>
      </w:pPr>
    </w:p>
    <w:p w14:paraId="2FD3A96A" w14:textId="77777777" w:rsidR="00B74563" w:rsidRDefault="00B74563" w:rsidP="00D8797B">
      <w:pPr>
        <w:jc w:val="both"/>
        <w:rPr>
          <w:rFonts w:cs="Arial"/>
          <w:sz w:val="20"/>
        </w:rPr>
      </w:pPr>
    </w:p>
    <w:p w14:paraId="66171009" w14:textId="77777777" w:rsidR="00493A7E" w:rsidRDefault="00493A7E" w:rsidP="00D8797B">
      <w:pPr>
        <w:jc w:val="both"/>
        <w:rPr>
          <w:rFonts w:cs="Arial"/>
          <w:sz w:val="20"/>
        </w:rPr>
      </w:pPr>
    </w:p>
    <w:p w14:paraId="1DCF22E1" w14:textId="77777777" w:rsidR="00B75F3B" w:rsidRDefault="00B75F3B" w:rsidP="00D8797B">
      <w:pPr>
        <w:jc w:val="both"/>
        <w:rPr>
          <w:rFonts w:cs="Arial"/>
          <w:sz w:val="20"/>
        </w:rPr>
      </w:pPr>
    </w:p>
    <w:p w14:paraId="2E79E403" w14:textId="77777777" w:rsidR="00B75F3B" w:rsidRDefault="00B75F3B" w:rsidP="00D8797B">
      <w:pPr>
        <w:jc w:val="both"/>
        <w:rPr>
          <w:rFonts w:cs="Arial"/>
          <w:sz w:val="20"/>
        </w:rPr>
      </w:pPr>
    </w:p>
    <w:p w14:paraId="62768D54" w14:textId="77777777" w:rsidR="005B0673" w:rsidRDefault="005B0673" w:rsidP="00D8797B">
      <w:pPr>
        <w:jc w:val="both"/>
        <w:rPr>
          <w:rFonts w:cs="Arial"/>
          <w:sz w:val="20"/>
        </w:rPr>
      </w:pPr>
    </w:p>
    <w:p w14:paraId="152D0B81" w14:textId="77777777" w:rsidR="00893009" w:rsidRDefault="00893009" w:rsidP="00D8797B">
      <w:pPr>
        <w:jc w:val="both"/>
        <w:rPr>
          <w:rFonts w:cs="Arial"/>
          <w:sz w:val="20"/>
        </w:rPr>
      </w:pPr>
    </w:p>
    <w:p w14:paraId="7C1F011E" w14:textId="77777777" w:rsidR="00893009" w:rsidRDefault="00893009" w:rsidP="00D8797B">
      <w:pPr>
        <w:jc w:val="both"/>
        <w:rPr>
          <w:rFonts w:cs="Arial"/>
          <w:sz w:val="20"/>
        </w:rPr>
      </w:pPr>
    </w:p>
    <w:p w14:paraId="1EB13656" w14:textId="77777777" w:rsidR="00ED160E" w:rsidRDefault="00ED160E" w:rsidP="00D8797B">
      <w:pPr>
        <w:jc w:val="both"/>
        <w:rPr>
          <w:rFonts w:cs="Arial"/>
          <w:sz w:val="20"/>
        </w:rPr>
      </w:pPr>
    </w:p>
    <w:p w14:paraId="552382B4" w14:textId="77777777" w:rsidR="00F46399" w:rsidRDefault="00F46399" w:rsidP="00D8797B">
      <w:pPr>
        <w:jc w:val="both"/>
        <w:rPr>
          <w:rFonts w:cs="Arial"/>
          <w:sz w:val="20"/>
        </w:rPr>
      </w:pPr>
    </w:p>
    <w:p w14:paraId="737D56C7" w14:textId="77777777" w:rsidR="00F46399" w:rsidRDefault="00F46399" w:rsidP="00D8797B">
      <w:pPr>
        <w:jc w:val="both"/>
        <w:rPr>
          <w:rFonts w:cs="Arial"/>
          <w:sz w:val="20"/>
        </w:rPr>
      </w:pPr>
    </w:p>
    <w:p w14:paraId="0F7E375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781DE3FC"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2DC04384" w14:textId="77777777"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p>
    <w:p w14:paraId="43EAFA4A" w14:textId="58E9288B" w:rsidR="003A1031" w:rsidRDefault="003A1031">
      <w:pPr>
        <w:rPr>
          <w:rFonts w:cs="Arial"/>
          <w:b/>
          <w:bCs/>
          <w:sz w:val="20"/>
          <w:u w:val="single"/>
        </w:rPr>
      </w:pPr>
    </w:p>
    <w:p w14:paraId="6A083E39" w14:textId="77777777" w:rsidR="005B0673" w:rsidRDefault="005B0673">
      <w:pPr>
        <w:rPr>
          <w:rFonts w:cs="Arial"/>
          <w:b/>
          <w:bCs/>
          <w:sz w:val="20"/>
          <w:u w:val="single"/>
        </w:rPr>
      </w:pPr>
    </w:p>
    <w:p w14:paraId="3CAC4D18" w14:textId="77777777" w:rsidR="005B0673" w:rsidRDefault="005B0673">
      <w:pPr>
        <w:rPr>
          <w:rFonts w:cs="Arial"/>
          <w:b/>
          <w:bCs/>
          <w:sz w:val="20"/>
          <w:u w:val="single"/>
        </w:rPr>
      </w:pPr>
    </w:p>
    <w:p w14:paraId="2A0CB6F0" w14:textId="4164A099" w:rsidR="008F5CCC" w:rsidRDefault="008F5CCC">
      <w:pPr>
        <w:rPr>
          <w:rFonts w:cs="Arial"/>
          <w:b/>
          <w:bCs/>
          <w:sz w:val="20"/>
          <w:u w:val="single"/>
        </w:rPr>
      </w:pPr>
      <w:r>
        <w:rPr>
          <w:rFonts w:cs="Arial"/>
          <w:b/>
          <w:bCs/>
          <w:sz w:val="20"/>
          <w:u w:val="single"/>
        </w:rPr>
        <w:br w:type="page"/>
      </w:r>
    </w:p>
    <w:p w14:paraId="4C71DA75" w14:textId="77777777" w:rsidR="005B0673" w:rsidRDefault="005B0673">
      <w:pPr>
        <w:rPr>
          <w:rFonts w:cs="Arial"/>
          <w:b/>
          <w:bCs/>
          <w:sz w:val="20"/>
          <w:u w:val="single"/>
        </w:rPr>
      </w:pPr>
    </w:p>
    <w:p w14:paraId="7F1AB39D" w14:textId="77777777" w:rsidR="005B0673" w:rsidRDefault="005B0673" w:rsidP="005B0673">
      <w:pPr>
        <w:rPr>
          <w:rFonts w:cs="Arial"/>
          <w:b/>
          <w:bCs/>
          <w:sz w:val="20"/>
          <w:u w:val="single"/>
        </w:rPr>
      </w:pPr>
      <w:r>
        <w:rPr>
          <w:rFonts w:cs="Arial"/>
          <w:b/>
          <w:bCs/>
          <w:sz w:val="20"/>
          <w:u w:val="single"/>
        </w:rPr>
        <w:t>Příloha č. 1 - Přehled uživatelů elektronického stavebního deníku</w:t>
      </w:r>
    </w:p>
    <w:p w14:paraId="3E697C2E" w14:textId="77777777" w:rsidR="005B0673" w:rsidRDefault="005B0673" w:rsidP="005B0673">
      <w:pPr>
        <w:jc w:val="center"/>
        <w:rPr>
          <w:rFonts w:cs="Arial"/>
          <w:b/>
          <w:bCs/>
          <w:sz w:val="20"/>
          <w:u w:val="single"/>
        </w:rPr>
      </w:pPr>
    </w:p>
    <w:p w14:paraId="6FCDD689" w14:textId="77777777" w:rsidR="005B0673" w:rsidRDefault="005B0673" w:rsidP="005B0673">
      <w:pPr>
        <w:jc w:val="both"/>
        <w:rPr>
          <w:rFonts w:cs="Arial"/>
          <w:sz w:val="20"/>
        </w:rPr>
      </w:pPr>
      <w:r>
        <w:rPr>
          <w:rFonts w:cs="Arial"/>
          <w:sz w:val="20"/>
        </w:rPr>
        <w:t xml:space="preserve">Následující přehled uživatelů elektronického stavebního deníku definuje osoby s oprávněním pro zápis do stavebního deníku STAVEE. </w:t>
      </w:r>
    </w:p>
    <w:p w14:paraId="46AC4034" w14:textId="77777777" w:rsidR="005B0673" w:rsidRDefault="005B0673" w:rsidP="005B0673">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4394"/>
      </w:tblGrid>
      <w:tr w:rsidR="005B0673" w:rsidRPr="00EB4C08" w14:paraId="0508D5A3" w14:textId="77777777" w:rsidTr="0090090D">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27DD3C" w14:textId="77777777" w:rsidR="005B0673" w:rsidRPr="00EB4C08" w:rsidRDefault="005B0673" w:rsidP="0090090D">
            <w:pPr>
              <w:rPr>
                <w:rFonts w:cs="Arial"/>
                <w:bCs/>
                <w:sz w:val="20"/>
              </w:rPr>
            </w:pPr>
            <w:r w:rsidRPr="00EB4C08">
              <w:rPr>
                <w:rFonts w:cs="Arial"/>
                <w:bCs/>
                <w:sz w:val="20"/>
              </w:rPr>
              <w:t>Jméno a příjmení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F3889" w14:textId="77777777" w:rsidR="005B0673" w:rsidRPr="00EB4C08" w:rsidRDefault="005B0673" w:rsidP="0090090D">
            <w:pPr>
              <w:rPr>
                <w:rFonts w:cs="Arial"/>
                <w:sz w:val="20"/>
              </w:rPr>
            </w:pPr>
            <w:r w:rsidRPr="00EB4C08">
              <w:rPr>
                <w:rFonts w:cs="Arial"/>
                <w:sz w:val="20"/>
                <w:highlight w:val="yellow"/>
              </w:rPr>
              <w:t>………………..</w:t>
            </w:r>
          </w:p>
        </w:tc>
      </w:tr>
      <w:tr w:rsidR="005B0673" w:rsidRPr="00EB4C08" w14:paraId="5D6BE77B" w14:textId="77777777" w:rsidTr="0090090D">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F876FA" w14:textId="77777777" w:rsidR="005B0673" w:rsidRPr="00EB4C08" w:rsidRDefault="005B0673" w:rsidP="0090090D">
            <w:pPr>
              <w:rPr>
                <w:rFonts w:cs="Arial"/>
                <w:bCs/>
                <w:sz w:val="20"/>
              </w:rPr>
            </w:pPr>
            <w:r w:rsidRPr="00EB4C08">
              <w:rPr>
                <w:rFonts w:cs="Arial"/>
                <w:bCs/>
                <w:sz w:val="20"/>
              </w:rPr>
              <w:t>Role ve stavebním deníku</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F92777" w14:textId="77777777" w:rsidR="005B0673" w:rsidRPr="00EB4C08" w:rsidRDefault="005B0673" w:rsidP="0090090D">
            <w:pPr>
              <w:rPr>
                <w:rFonts w:cs="Arial"/>
                <w:sz w:val="20"/>
              </w:rPr>
            </w:pPr>
            <w:r w:rsidRPr="00EB4C08">
              <w:rPr>
                <w:rFonts w:cs="Arial"/>
                <w:sz w:val="20"/>
                <w:highlight w:val="yellow"/>
              </w:rPr>
              <w:t>………………..</w:t>
            </w:r>
          </w:p>
        </w:tc>
      </w:tr>
      <w:tr w:rsidR="005B0673" w:rsidRPr="00EB4C08" w14:paraId="4ED8A23F" w14:textId="77777777" w:rsidTr="0090090D">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9C3F11" w14:textId="77777777" w:rsidR="005B0673" w:rsidRPr="00EB4C08" w:rsidRDefault="005B0673" w:rsidP="0090090D">
            <w:pPr>
              <w:rPr>
                <w:rFonts w:cs="Arial"/>
                <w:bCs/>
                <w:sz w:val="20"/>
              </w:rPr>
            </w:pPr>
            <w:r w:rsidRPr="00EB4C08">
              <w:rPr>
                <w:rFonts w:cs="Arial"/>
                <w:bCs/>
                <w:sz w:val="20"/>
              </w:rPr>
              <w:t>Emailová adresa</w:t>
            </w:r>
            <w:r w:rsidRPr="00EB4C08">
              <w:rPr>
                <w:rFonts w:cs="Arial"/>
                <w:sz w:val="20"/>
              </w:rPr>
              <w:t xml:space="preserve"> (pro přihlášení)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2C196F" w14:textId="77777777" w:rsidR="005B0673" w:rsidRPr="00EB4C08" w:rsidRDefault="005B0673" w:rsidP="0090090D">
            <w:pPr>
              <w:rPr>
                <w:rFonts w:cs="Arial"/>
                <w:sz w:val="20"/>
              </w:rPr>
            </w:pPr>
            <w:r w:rsidRPr="00EB4C08">
              <w:rPr>
                <w:rFonts w:cs="Arial"/>
                <w:sz w:val="20"/>
                <w:highlight w:val="yellow"/>
              </w:rPr>
              <w:t>………………..</w:t>
            </w:r>
          </w:p>
        </w:tc>
      </w:tr>
      <w:tr w:rsidR="005B0673" w:rsidRPr="00EB4C08" w14:paraId="0DACB98C" w14:textId="77777777" w:rsidTr="0090090D">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D52C84" w14:textId="77777777" w:rsidR="005B0673" w:rsidRPr="00EB4C08" w:rsidRDefault="005B0673" w:rsidP="0090090D">
            <w:pPr>
              <w:rPr>
                <w:rFonts w:cs="Arial"/>
                <w:bCs/>
                <w:sz w:val="20"/>
              </w:rPr>
            </w:pPr>
            <w:r w:rsidRPr="00A83AB7">
              <w:rPr>
                <w:rFonts w:cs="Arial"/>
                <w:bCs/>
                <w:sz w:val="20"/>
              </w:rPr>
              <w:t>Autorizace v oboru Mosty a inženýrské konstrukce</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19B7CA" w14:textId="77777777" w:rsidR="005B0673" w:rsidRPr="00EB4C08" w:rsidRDefault="005B0673" w:rsidP="0090090D">
            <w:pPr>
              <w:rPr>
                <w:rFonts w:cs="Arial"/>
                <w:sz w:val="20"/>
              </w:rPr>
            </w:pPr>
            <w:r w:rsidRPr="00A83AB7">
              <w:rPr>
                <w:rFonts w:cs="Arial"/>
                <w:sz w:val="20"/>
              </w:rPr>
              <w:t xml:space="preserve">ČKAIT </w:t>
            </w:r>
            <w:r w:rsidRPr="00A83AB7">
              <w:rPr>
                <w:rFonts w:cs="Arial"/>
                <w:sz w:val="20"/>
                <w:highlight w:val="yellow"/>
              </w:rPr>
              <w:t>………</w:t>
            </w:r>
            <w:proofErr w:type="gramStart"/>
            <w:r w:rsidRPr="00A83AB7">
              <w:rPr>
                <w:rFonts w:cs="Arial"/>
                <w:sz w:val="20"/>
                <w:highlight w:val="yellow"/>
              </w:rPr>
              <w:t>…….</w:t>
            </w:r>
            <w:proofErr w:type="gramEnd"/>
          </w:p>
        </w:tc>
      </w:tr>
    </w:tbl>
    <w:p w14:paraId="3656D866" w14:textId="77777777" w:rsidR="005B0673" w:rsidRPr="00EB4C08" w:rsidRDefault="005B0673" w:rsidP="005B0673">
      <w:pPr>
        <w:jc w:val="both"/>
        <w:rPr>
          <w:rFonts w:cs="Arial"/>
          <w:i/>
          <w:iCs/>
          <w:sz w:val="20"/>
        </w:rPr>
      </w:pPr>
    </w:p>
    <w:p w14:paraId="3CB87ECC" w14:textId="77777777" w:rsidR="005B0673" w:rsidRDefault="005B0673" w:rsidP="005B0673">
      <w:pPr>
        <w:jc w:val="both"/>
        <w:rPr>
          <w:rFonts w:cs="Arial"/>
          <w:i/>
          <w:iCs/>
          <w:sz w:val="20"/>
        </w:rPr>
      </w:pPr>
      <w:r>
        <w:rPr>
          <w:rFonts w:cs="Arial"/>
          <w:i/>
          <w:iCs/>
          <w:sz w:val="20"/>
        </w:rPr>
        <w:t>Otisk autorizačního razítka a podpis autorizované osoby bude uveden v el. stavebním deníku</w:t>
      </w:r>
    </w:p>
    <w:p w14:paraId="0CE5255D" w14:textId="77777777" w:rsidR="005B0673" w:rsidRPr="00F74E9C" w:rsidRDefault="005B0673" w:rsidP="005B0673">
      <w:pPr>
        <w:jc w:val="both"/>
        <w:rPr>
          <w:rFonts w:cs="Arial"/>
          <w:i/>
          <w:iCs/>
          <w:sz w:val="20"/>
        </w:rPr>
      </w:pPr>
      <w:r w:rsidRPr="00F74E9C">
        <w:rPr>
          <w:rFonts w:cs="Arial"/>
          <w:i/>
          <w:iCs/>
          <w:sz w:val="20"/>
        </w:rPr>
        <w:t xml:space="preserve">Pozn. počet přístupů není omezen počtem, v případě nutnosti si </w:t>
      </w:r>
      <w:r>
        <w:rPr>
          <w:rFonts w:cs="Arial"/>
          <w:i/>
          <w:iCs/>
          <w:sz w:val="20"/>
        </w:rPr>
        <w:t>dodavatel</w:t>
      </w:r>
      <w:r w:rsidRPr="00F74E9C">
        <w:rPr>
          <w:rFonts w:cs="Arial"/>
          <w:i/>
          <w:iCs/>
          <w:sz w:val="20"/>
        </w:rPr>
        <w:t xml:space="preserve"> rozšíří seznam</w:t>
      </w:r>
    </w:p>
    <w:p w14:paraId="49E8736F" w14:textId="77777777" w:rsidR="005B0673" w:rsidRDefault="005B0673">
      <w:pPr>
        <w:rPr>
          <w:rFonts w:cs="Arial"/>
          <w:b/>
          <w:bCs/>
          <w:sz w:val="20"/>
          <w:u w:val="single"/>
        </w:rPr>
      </w:pPr>
    </w:p>
    <w:sectPr w:rsidR="005B0673" w:rsidSect="00F46399">
      <w:footerReference w:type="even" r:id="rId8"/>
      <w:footerReference w:type="default" r:id="rId9"/>
      <w:headerReference w:type="first" r:id="rId10"/>
      <w:footerReference w:type="first" r:id="rId11"/>
      <w:pgSz w:w="11906" w:h="16838"/>
      <w:pgMar w:top="1276" w:right="1133" w:bottom="993"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1CE4" w14:textId="77777777" w:rsidR="00A60475" w:rsidRDefault="00A60475">
      <w:r>
        <w:separator/>
      </w:r>
    </w:p>
  </w:endnote>
  <w:endnote w:type="continuationSeparator" w:id="0">
    <w:p w14:paraId="501B70CB" w14:textId="77777777" w:rsidR="00A60475" w:rsidRDefault="00A6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037" w14:textId="66DEFEA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1EE3">
      <w:rPr>
        <w:rStyle w:val="slostrnky"/>
        <w:noProof/>
      </w:rPr>
      <w:t>2</w:t>
    </w:r>
    <w:r>
      <w:rPr>
        <w:rStyle w:val="slostrnky"/>
      </w:rPr>
      <w:fldChar w:fldCharType="end"/>
    </w:r>
  </w:p>
  <w:p w14:paraId="0432C82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302"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B62DF">
      <w:rPr>
        <w:b/>
        <w:noProof/>
        <w:sz w:val="18"/>
        <w:szCs w:val="18"/>
      </w:rPr>
      <w:t>10</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B62DF">
      <w:rPr>
        <w:b/>
        <w:noProof/>
        <w:sz w:val="18"/>
        <w:szCs w:val="18"/>
      </w:rPr>
      <w:t>10</w:t>
    </w:r>
    <w:r w:rsidRPr="00BF7313">
      <w:rPr>
        <w:b/>
        <w:sz w:val="18"/>
        <w:szCs w:val="18"/>
      </w:rPr>
      <w:fldChar w:fldCharType="end"/>
    </w:r>
  </w:p>
  <w:p w14:paraId="27454CEF"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91E" w14:textId="77777777" w:rsidR="00AC777D" w:rsidRDefault="00AC777D">
    <w:pPr>
      <w:pStyle w:val="Zpat"/>
      <w:rPr>
        <w:sz w:val="18"/>
        <w:szCs w:val="18"/>
        <w:lang w:val="cs-CZ"/>
      </w:rPr>
    </w:pPr>
  </w:p>
  <w:p w14:paraId="6468A45F"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B62DF">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B62DF">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65D5C" w14:textId="77777777" w:rsidR="00A60475" w:rsidRDefault="00A60475">
      <w:r>
        <w:separator/>
      </w:r>
    </w:p>
  </w:footnote>
  <w:footnote w:type="continuationSeparator" w:id="0">
    <w:p w14:paraId="09814EE8" w14:textId="77777777" w:rsidR="00A60475" w:rsidRDefault="00A6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CFE" w14:textId="77777777" w:rsidR="00863897" w:rsidRPr="00CE1F70" w:rsidRDefault="00863897">
    <w:pPr>
      <w:pStyle w:val="Zhlav"/>
      <w:rPr>
        <w:rFonts w:ascii="Arial" w:hAnsi="Arial" w:cs="Arial"/>
        <w:color w:val="A6A6A6"/>
      </w:rPr>
    </w:pPr>
  </w:p>
  <w:p w14:paraId="6BC04528" w14:textId="71D7DA66" w:rsidR="00863897" w:rsidRPr="00703A19" w:rsidRDefault="00863897" w:rsidP="00863897">
    <w:pPr>
      <w:pStyle w:val="Zhlav"/>
      <w:tabs>
        <w:tab w:val="clear" w:pos="4536"/>
        <w:tab w:val="clear" w:pos="9072"/>
      </w:tabs>
      <w:jc w:val="right"/>
      <w:rPr>
        <w:rFonts w:ascii="Arial" w:hAnsi="Arial" w:cs="Arial"/>
        <w:sz w:val="18"/>
        <w:szCs w:val="18"/>
      </w:rPr>
    </w:pPr>
    <w:r w:rsidRPr="00703A19">
      <w:rPr>
        <w:rFonts w:ascii="Arial" w:hAnsi="Arial" w:cs="Arial"/>
        <w:sz w:val="18"/>
        <w:szCs w:val="18"/>
      </w:rPr>
      <w:t>systémové číslo veřejné zakázky P</w:t>
    </w:r>
    <w:r w:rsidR="00B63A55" w:rsidRPr="00703A19">
      <w:rPr>
        <w:rFonts w:ascii="Arial" w:hAnsi="Arial" w:cs="Arial"/>
        <w:sz w:val="18"/>
        <w:szCs w:val="18"/>
      </w:rPr>
      <w:t>2</w:t>
    </w:r>
    <w:r w:rsidR="00307A70">
      <w:rPr>
        <w:rFonts w:ascii="Arial" w:hAnsi="Arial" w:cs="Arial"/>
        <w:sz w:val="18"/>
        <w:szCs w:val="18"/>
      </w:rPr>
      <w:t>5</w:t>
    </w:r>
    <w:r w:rsidRPr="00703A19">
      <w:rPr>
        <w:rFonts w:ascii="Arial" w:hAnsi="Arial" w:cs="Arial"/>
        <w:sz w:val="18"/>
        <w:szCs w:val="18"/>
      </w:rPr>
      <w:t>V00000</w:t>
    </w:r>
    <w:r w:rsidR="008972E3">
      <w:rPr>
        <w:rFonts w:ascii="Arial" w:hAnsi="Arial" w:cs="Arial"/>
        <w:sz w:val="18"/>
        <w:szCs w:val="18"/>
      </w:rPr>
      <w:t>404</w:t>
    </w:r>
  </w:p>
  <w:p w14:paraId="7519672F" w14:textId="570674CB" w:rsidR="00703A19" w:rsidRPr="00703A19" w:rsidRDefault="00703A19" w:rsidP="00703A19">
    <w:pPr>
      <w:jc w:val="center"/>
      <w:rPr>
        <w:rFonts w:cs="Arial"/>
        <w:b/>
        <w:sz w:val="18"/>
        <w:szCs w:val="18"/>
      </w:rPr>
    </w:pPr>
    <w:r w:rsidRPr="00703A19">
      <w:rPr>
        <w:rFonts w:cs="Arial"/>
        <w:sz w:val="18"/>
        <w:szCs w:val="18"/>
      </w:rPr>
      <w:t xml:space="preserve">  </w:t>
    </w:r>
    <w:r w:rsidRPr="00703A19">
      <w:rPr>
        <w:rFonts w:cs="Arial"/>
        <w:sz w:val="18"/>
        <w:szCs w:val="18"/>
      </w:rPr>
      <w:tab/>
    </w:r>
    <w:r w:rsidRPr="00703A19">
      <w:rPr>
        <w:rFonts w:cs="Arial"/>
        <w:sz w:val="18"/>
        <w:szCs w:val="18"/>
      </w:rPr>
      <w:tab/>
    </w:r>
    <w:r w:rsidRPr="00703A19">
      <w:rPr>
        <w:rFonts w:cs="Arial"/>
        <w:sz w:val="18"/>
        <w:szCs w:val="18"/>
      </w:rPr>
      <w:tab/>
    </w:r>
    <w:r w:rsidRPr="00703A19">
      <w:rPr>
        <w:rFonts w:cs="Arial"/>
        <w:sz w:val="18"/>
        <w:szCs w:val="18"/>
      </w:rPr>
      <w:tab/>
    </w:r>
    <w:r>
      <w:rPr>
        <w:rFonts w:cs="Arial"/>
        <w:sz w:val="18"/>
        <w:szCs w:val="18"/>
      </w:rPr>
      <w:tab/>
    </w:r>
    <w:r>
      <w:rPr>
        <w:rFonts w:cs="Arial"/>
        <w:sz w:val="18"/>
        <w:szCs w:val="18"/>
      </w:rPr>
      <w:tab/>
    </w:r>
    <w:r>
      <w:rPr>
        <w:rFonts w:cs="Arial"/>
        <w:sz w:val="18"/>
        <w:szCs w:val="18"/>
      </w:rPr>
      <w:tab/>
      <w:t xml:space="preserve">     </w:t>
    </w:r>
    <w:r w:rsidRPr="00703A19">
      <w:rPr>
        <w:rFonts w:cs="Arial"/>
        <w:sz w:val="18"/>
        <w:szCs w:val="18"/>
      </w:rPr>
      <w:t xml:space="preserve">č. smlouvy </w:t>
    </w:r>
    <w:proofErr w:type="gramStart"/>
    <w:r w:rsidRPr="00703A19">
      <w:rPr>
        <w:rFonts w:cs="Arial"/>
        <w:sz w:val="18"/>
        <w:szCs w:val="18"/>
      </w:rPr>
      <w:t>objednatele:</w:t>
    </w:r>
    <w:r>
      <w:rPr>
        <w:rFonts w:cs="Arial"/>
        <w:sz w:val="18"/>
        <w:szCs w:val="18"/>
      </w:rPr>
      <w:t>…</w:t>
    </w:r>
    <w:proofErr w:type="gramEnd"/>
    <w:r>
      <w:rPr>
        <w:rFonts w:cs="Arial"/>
        <w:sz w:val="18"/>
        <w:szCs w:val="18"/>
      </w:rPr>
      <w:t>……………………</w:t>
    </w:r>
    <w:r w:rsidRPr="00703A19">
      <w:rPr>
        <w:rFonts w:cs="Arial"/>
        <w:sz w:val="18"/>
        <w:szCs w:val="18"/>
      </w:rPr>
      <w:t>…</w:t>
    </w:r>
  </w:p>
  <w:p w14:paraId="52F549DA" w14:textId="77777777" w:rsidR="00703A19" w:rsidRPr="00B72E2B" w:rsidRDefault="00703A19" w:rsidP="00863897">
    <w:pPr>
      <w:pStyle w:val="Zhlav"/>
      <w:tabs>
        <w:tab w:val="clear" w:pos="4536"/>
        <w:tab w:val="clear" w:pos="9072"/>
      </w:tabs>
      <w:jc w:val="right"/>
      <w:rPr>
        <w:rFonts w:ascii="Arial" w:hAnsi="Arial" w:cs="Arial"/>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AE118E7"/>
    <w:multiLevelType w:val="hybridMultilevel"/>
    <w:tmpl w:val="21A28B6A"/>
    <w:lvl w:ilvl="0" w:tplc="D56C1C78">
      <w:start w:val="4"/>
      <w:numFmt w:val="upperRoman"/>
      <w:lvlText w:val="%1."/>
      <w:lvlJc w:val="right"/>
      <w:pPr>
        <w:ind w:left="5039"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59929908"/>
    <w:lvl w:ilvl="0">
      <w:start w:val="1"/>
      <w:numFmt w:val="decimal"/>
      <w:pStyle w:val="Nadpis1"/>
      <w:lvlText w:val="%1."/>
      <w:lvlJc w:val="left"/>
      <w:pPr>
        <w:ind w:left="786"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7233696">
    <w:abstractNumId w:val="17"/>
  </w:num>
  <w:num w:numId="2" w16cid:durableId="957488762">
    <w:abstractNumId w:val="5"/>
  </w:num>
  <w:num w:numId="3" w16cid:durableId="2102680793">
    <w:abstractNumId w:val="18"/>
  </w:num>
  <w:num w:numId="4" w16cid:durableId="1837571405">
    <w:abstractNumId w:val="8"/>
  </w:num>
  <w:num w:numId="5" w16cid:durableId="742025771">
    <w:abstractNumId w:val="11"/>
  </w:num>
  <w:num w:numId="6" w16cid:durableId="1315794645">
    <w:abstractNumId w:val="14"/>
  </w:num>
  <w:num w:numId="7" w16cid:durableId="1232471314">
    <w:abstractNumId w:val="9"/>
  </w:num>
  <w:num w:numId="8" w16cid:durableId="1930044320">
    <w:abstractNumId w:val="10"/>
  </w:num>
  <w:num w:numId="9" w16cid:durableId="119079424">
    <w:abstractNumId w:val="10"/>
  </w:num>
  <w:num w:numId="10" w16cid:durableId="609046906">
    <w:abstractNumId w:val="10"/>
  </w:num>
  <w:num w:numId="11" w16cid:durableId="2101440294">
    <w:abstractNumId w:val="10"/>
  </w:num>
  <w:num w:numId="12" w16cid:durableId="1265071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09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082237">
    <w:abstractNumId w:val="12"/>
  </w:num>
  <w:num w:numId="15" w16cid:durableId="1096559950">
    <w:abstractNumId w:val="13"/>
  </w:num>
  <w:num w:numId="16" w16cid:durableId="209806328">
    <w:abstractNumId w:val="10"/>
  </w:num>
  <w:num w:numId="17" w16cid:durableId="438835670">
    <w:abstractNumId w:val="10"/>
  </w:num>
  <w:num w:numId="18" w16cid:durableId="415399396">
    <w:abstractNumId w:val="10"/>
  </w:num>
  <w:num w:numId="19" w16cid:durableId="1824202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094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866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4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890">
    <w:abstractNumId w:val="15"/>
  </w:num>
  <w:num w:numId="25" w16cid:durableId="209995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108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630407">
    <w:abstractNumId w:val="16"/>
  </w:num>
  <w:num w:numId="28" w16cid:durableId="566232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85032">
    <w:abstractNumId w:val="7"/>
  </w:num>
  <w:num w:numId="30" w16cid:durableId="973564129">
    <w:abstractNumId w:val="10"/>
  </w:num>
  <w:num w:numId="31" w16cid:durableId="459736024">
    <w:abstractNumId w:val="10"/>
  </w:num>
  <w:num w:numId="32" w16cid:durableId="1164199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1047756">
    <w:abstractNumId w:val="4"/>
  </w:num>
  <w:num w:numId="34" w16cid:durableId="831143696">
    <w:abstractNumId w:val="6"/>
  </w:num>
  <w:num w:numId="35" w16cid:durableId="120490582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5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CE"/>
    <w:rsid w:val="00000EF3"/>
    <w:rsid w:val="000023FC"/>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6EB3"/>
    <w:rsid w:val="00037C0D"/>
    <w:rsid w:val="00041018"/>
    <w:rsid w:val="00041349"/>
    <w:rsid w:val="00041AA1"/>
    <w:rsid w:val="0004472B"/>
    <w:rsid w:val="00044AD3"/>
    <w:rsid w:val="00044EC2"/>
    <w:rsid w:val="00045C89"/>
    <w:rsid w:val="00046EBE"/>
    <w:rsid w:val="000525B1"/>
    <w:rsid w:val="00052D3B"/>
    <w:rsid w:val="00055954"/>
    <w:rsid w:val="000560C4"/>
    <w:rsid w:val="00056D81"/>
    <w:rsid w:val="00057BFE"/>
    <w:rsid w:val="00057DF8"/>
    <w:rsid w:val="00066943"/>
    <w:rsid w:val="0006714A"/>
    <w:rsid w:val="00070D3E"/>
    <w:rsid w:val="0007180D"/>
    <w:rsid w:val="00072770"/>
    <w:rsid w:val="00073C33"/>
    <w:rsid w:val="00074F13"/>
    <w:rsid w:val="0007698B"/>
    <w:rsid w:val="000777D0"/>
    <w:rsid w:val="00080E17"/>
    <w:rsid w:val="00085195"/>
    <w:rsid w:val="0008587D"/>
    <w:rsid w:val="00087F95"/>
    <w:rsid w:val="00090838"/>
    <w:rsid w:val="0009127A"/>
    <w:rsid w:val="00092158"/>
    <w:rsid w:val="00096785"/>
    <w:rsid w:val="000A0435"/>
    <w:rsid w:val="000A13C5"/>
    <w:rsid w:val="000A19ED"/>
    <w:rsid w:val="000A39FF"/>
    <w:rsid w:val="000A3A21"/>
    <w:rsid w:val="000A4DA9"/>
    <w:rsid w:val="000A7992"/>
    <w:rsid w:val="000B1653"/>
    <w:rsid w:val="000B1E40"/>
    <w:rsid w:val="000B427E"/>
    <w:rsid w:val="000B4E7D"/>
    <w:rsid w:val="000B62DF"/>
    <w:rsid w:val="000C13F4"/>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2B1E"/>
    <w:rsid w:val="00103CB2"/>
    <w:rsid w:val="00103D43"/>
    <w:rsid w:val="0010423B"/>
    <w:rsid w:val="0010534C"/>
    <w:rsid w:val="00106DF7"/>
    <w:rsid w:val="001073B5"/>
    <w:rsid w:val="001105D5"/>
    <w:rsid w:val="0011356A"/>
    <w:rsid w:val="00115D16"/>
    <w:rsid w:val="00117130"/>
    <w:rsid w:val="00120D15"/>
    <w:rsid w:val="00121F79"/>
    <w:rsid w:val="00125E00"/>
    <w:rsid w:val="001264A8"/>
    <w:rsid w:val="00126DEA"/>
    <w:rsid w:val="00130EC7"/>
    <w:rsid w:val="00132DF2"/>
    <w:rsid w:val="00134A4D"/>
    <w:rsid w:val="00136368"/>
    <w:rsid w:val="0014062D"/>
    <w:rsid w:val="0014545B"/>
    <w:rsid w:val="00145D27"/>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2F90"/>
    <w:rsid w:val="001862DD"/>
    <w:rsid w:val="001903E0"/>
    <w:rsid w:val="00190486"/>
    <w:rsid w:val="00192360"/>
    <w:rsid w:val="001929E5"/>
    <w:rsid w:val="00193D2E"/>
    <w:rsid w:val="001945DC"/>
    <w:rsid w:val="00194A71"/>
    <w:rsid w:val="00195236"/>
    <w:rsid w:val="001962B1"/>
    <w:rsid w:val="00196523"/>
    <w:rsid w:val="0019794A"/>
    <w:rsid w:val="001A008B"/>
    <w:rsid w:val="001A2108"/>
    <w:rsid w:val="001A36AC"/>
    <w:rsid w:val="001A4178"/>
    <w:rsid w:val="001A5FB2"/>
    <w:rsid w:val="001A6A0A"/>
    <w:rsid w:val="001A7325"/>
    <w:rsid w:val="001A7E25"/>
    <w:rsid w:val="001B192A"/>
    <w:rsid w:val="001B3DB4"/>
    <w:rsid w:val="001B5095"/>
    <w:rsid w:val="001B5A98"/>
    <w:rsid w:val="001C10A7"/>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1B6C"/>
    <w:rsid w:val="001F3A14"/>
    <w:rsid w:val="00200982"/>
    <w:rsid w:val="00200D2F"/>
    <w:rsid w:val="00201AAC"/>
    <w:rsid w:val="00202B58"/>
    <w:rsid w:val="00202BDF"/>
    <w:rsid w:val="002031C4"/>
    <w:rsid w:val="0020627B"/>
    <w:rsid w:val="00210D0D"/>
    <w:rsid w:val="00211A7D"/>
    <w:rsid w:val="00211ED7"/>
    <w:rsid w:val="00213050"/>
    <w:rsid w:val="0021451F"/>
    <w:rsid w:val="002147B5"/>
    <w:rsid w:val="00215723"/>
    <w:rsid w:val="00216481"/>
    <w:rsid w:val="00216BE1"/>
    <w:rsid w:val="00216D2B"/>
    <w:rsid w:val="00217809"/>
    <w:rsid w:val="00217B1A"/>
    <w:rsid w:val="00220143"/>
    <w:rsid w:val="00221910"/>
    <w:rsid w:val="002237C1"/>
    <w:rsid w:val="002258C0"/>
    <w:rsid w:val="002259F8"/>
    <w:rsid w:val="00225AD9"/>
    <w:rsid w:val="002262BE"/>
    <w:rsid w:val="00226830"/>
    <w:rsid w:val="00226B70"/>
    <w:rsid w:val="00227E10"/>
    <w:rsid w:val="00230D1E"/>
    <w:rsid w:val="00233633"/>
    <w:rsid w:val="002356C2"/>
    <w:rsid w:val="00237FFC"/>
    <w:rsid w:val="00240AF5"/>
    <w:rsid w:val="00243307"/>
    <w:rsid w:val="00243593"/>
    <w:rsid w:val="002447BC"/>
    <w:rsid w:val="00246152"/>
    <w:rsid w:val="002520D3"/>
    <w:rsid w:val="00253451"/>
    <w:rsid w:val="00253EEC"/>
    <w:rsid w:val="00254631"/>
    <w:rsid w:val="00254B27"/>
    <w:rsid w:val="00255474"/>
    <w:rsid w:val="0025699E"/>
    <w:rsid w:val="00257AB1"/>
    <w:rsid w:val="00260E8A"/>
    <w:rsid w:val="0026385A"/>
    <w:rsid w:val="00265805"/>
    <w:rsid w:val="0027254F"/>
    <w:rsid w:val="002733A2"/>
    <w:rsid w:val="0027679D"/>
    <w:rsid w:val="002818DA"/>
    <w:rsid w:val="00281BDC"/>
    <w:rsid w:val="00282713"/>
    <w:rsid w:val="00282814"/>
    <w:rsid w:val="00283084"/>
    <w:rsid w:val="00284095"/>
    <w:rsid w:val="00285CD0"/>
    <w:rsid w:val="002912B6"/>
    <w:rsid w:val="00291457"/>
    <w:rsid w:val="002927F7"/>
    <w:rsid w:val="002A0962"/>
    <w:rsid w:val="002A1F14"/>
    <w:rsid w:val="002A7CE5"/>
    <w:rsid w:val="002B05D6"/>
    <w:rsid w:val="002B16C8"/>
    <w:rsid w:val="002B1C5C"/>
    <w:rsid w:val="002B1EB5"/>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54F7"/>
    <w:rsid w:val="002D6838"/>
    <w:rsid w:val="002D6B2B"/>
    <w:rsid w:val="002E0A9F"/>
    <w:rsid w:val="002E1E51"/>
    <w:rsid w:val="002E48D0"/>
    <w:rsid w:val="002E4CE6"/>
    <w:rsid w:val="002F7B03"/>
    <w:rsid w:val="00302D6D"/>
    <w:rsid w:val="00303ADD"/>
    <w:rsid w:val="00304F70"/>
    <w:rsid w:val="003076DC"/>
    <w:rsid w:val="00307A70"/>
    <w:rsid w:val="00311864"/>
    <w:rsid w:val="00312597"/>
    <w:rsid w:val="00312792"/>
    <w:rsid w:val="00313926"/>
    <w:rsid w:val="00314349"/>
    <w:rsid w:val="00315ED5"/>
    <w:rsid w:val="00317C3F"/>
    <w:rsid w:val="00317CDE"/>
    <w:rsid w:val="003222A7"/>
    <w:rsid w:val="00323583"/>
    <w:rsid w:val="003245C8"/>
    <w:rsid w:val="00330107"/>
    <w:rsid w:val="00335850"/>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65E1"/>
    <w:rsid w:val="00367940"/>
    <w:rsid w:val="00371788"/>
    <w:rsid w:val="00373937"/>
    <w:rsid w:val="00373B0C"/>
    <w:rsid w:val="0037617A"/>
    <w:rsid w:val="00376A12"/>
    <w:rsid w:val="00377528"/>
    <w:rsid w:val="003776AF"/>
    <w:rsid w:val="00381E73"/>
    <w:rsid w:val="00384A6F"/>
    <w:rsid w:val="00387346"/>
    <w:rsid w:val="00391815"/>
    <w:rsid w:val="00395516"/>
    <w:rsid w:val="00395DFB"/>
    <w:rsid w:val="003968D9"/>
    <w:rsid w:val="00396A5B"/>
    <w:rsid w:val="00397731"/>
    <w:rsid w:val="00397B9C"/>
    <w:rsid w:val="003A1031"/>
    <w:rsid w:val="003A3D71"/>
    <w:rsid w:val="003A467D"/>
    <w:rsid w:val="003A4BA2"/>
    <w:rsid w:val="003A6716"/>
    <w:rsid w:val="003B0EE5"/>
    <w:rsid w:val="003B1037"/>
    <w:rsid w:val="003B138C"/>
    <w:rsid w:val="003B5A25"/>
    <w:rsid w:val="003B719D"/>
    <w:rsid w:val="003C0A6B"/>
    <w:rsid w:val="003C0BA4"/>
    <w:rsid w:val="003C20FF"/>
    <w:rsid w:val="003C280A"/>
    <w:rsid w:val="003C31D4"/>
    <w:rsid w:val="003C3AD1"/>
    <w:rsid w:val="003D2A1F"/>
    <w:rsid w:val="003D57F6"/>
    <w:rsid w:val="003E1E57"/>
    <w:rsid w:val="003E59D9"/>
    <w:rsid w:val="003E6DEA"/>
    <w:rsid w:val="003F0D9A"/>
    <w:rsid w:val="003F100D"/>
    <w:rsid w:val="003F15A8"/>
    <w:rsid w:val="003F1AAE"/>
    <w:rsid w:val="003F50EA"/>
    <w:rsid w:val="003F55AF"/>
    <w:rsid w:val="003F5941"/>
    <w:rsid w:val="003F5E66"/>
    <w:rsid w:val="003F718B"/>
    <w:rsid w:val="003F722E"/>
    <w:rsid w:val="0040463F"/>
    <w:rsid w:val="00407C1A"/>
    <w:rsid w:val="0041010B"/>
    <w:rsid w:val="00410A79"/>
    <w:rsid w:val="00412807"/>
    <w:rsid w:val="00413595"/>
    <w:rsid w:val="00414994"/>
    <w:rsid w:val="00416041"/>
    <w:rsid w:val="00420299"/>
    <w:rsid w:val="00420D32"/>
    <w:rsid w:val="00424919"/>
    <w:rsid w:val="00426DBF"/>
    <w:rsid w:val="00433677"/>
    <w:rsid w:val="004343E0"/>
    <w:rsid w:val="0043482A"/>
    <w:rsid w:val="00434DEF"/>
    <w:rsid w:val="00434FA4"/>
    <w:rsid w:val="00440CCF"/>
    <w:rsid w:val="00442B49"/>
    <w:rsid w:val="004436AF"/>
    <w:rsid w:val="0044383E"/>
    <w:rsid w:val="00443D95"/>
    <w:rsid w:val="00444681"/>
    <w:rsid w:val="00445344"/>
    <w:rsid w:val="00445527"/>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4A8D"/>
    <w:rsid w:val="00475271"/>
    <w:rsid w:val="0047619B"/>
    <w:rsid w:val="00477E33"/>
    <w:rsid w:val="004809F1"/>
    <w:rsid w:val="00482D0B"/>
    <w:rsid w:val="00482DF0"/>
    <w:rsid w:val="004836E8"/>
    <w:rsid w:val="00485871"/>
    <w:rsid w:val="0048696F"/>
    <w:rsid w:val="00487C24"/>
    <w:rsid w:val="00493A14"/>
    <w:rsid w:val="00493A7E"/>
    <w:rsid w:val="00494B60"/>
    <w:rsid w:val="004964DA"/>
    <w:rsid w:val="004A0EB5"/>
    <w:rsid w:val="004A2907"/>
    <w:rsid w:val="004A7E38"/>
    <w:rsid w:val="004B14C2"/>
    <w:rsid w:val="004B2E71"/>
    <w:rsid w:val="004B3ABC"/>
    <w:rsid w:val="004B5950"/>
    <w:rsid w:val="004B5A99"/>
    <w:rsid w:val="004B6426"/>
    <w:rsid w:val="004B73D2"/>
    <w:rsid w:val="004C21C4"/>
    <w:rsid w:val="004C6E09"/>
    <w:rsid w:val="004C76F3"/>
    <w:rsid w:val="004D03E9"/>
    <w:rsid w:val="004D10B3"/>
    <w:rsid w:val="004D3730"/>
    <w:rsid w:val="004D4D79"/>
    <w:rsid w:val="004D5004"/>
    <w:rsid w:val="004D5875"/>
    <w:rsid w:val="004E4F6E"/>
    <w:rsid w:val="004E5522"/>
    <w:rsid w:val="004E608A"/>
    <w:rsid w:val="004E61A3"/>
    <w:rsid w:val="004E6E35"/>
    <w:rsid w:val="004E7E6E"/>
    <w:rsid w:val="004F04B3"/>
    <w:rsid w:val="004F0D0D"/>
    <w:rsid w:val="004F32E2"/>
    <w:rsid w:val="004F604A"/>
    <w:rsid w:val="004F7DC9"/>
    <w:rsid w:val="00501A13"/>
    <w:rsid w:val="00501C28"/>
    <w:rsid w:val="005069DC"/>
    <w:rsid w:val="00510202"/>
    <w:rsid w:val="0051267C"/>
    <w:rsid w:val="0051292D"/>
    <w:rsid w:val="00515CDF"/>
    <w:rsid w:val="005164BC"/>
    <w:rsid w:val="00523280"/>
    <w:rsid w:val="005243EF"/>
    <w:rsid w:val="0052492B"/>
    <w:rsid w:val="00524D88"/>
    <w:rsid w:val="00525B68"/>
    <w:rsid w:val="00525DE4"/>
    <w:rsid w:val="00526605"/>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3407"/>
    <w:rsid w:val="00553A4F"/>
    <w:rsid w:val="0055634C"/>
    <w:rsid w:val="0055668A"/>
    <w:rsid w:val="00556A6D"/>
    <w:rsid w:val="00556C51"/>
    <w:rsid w:val="0055791A"/>
    <w:rsid w:val="0055795D"/>
    <w:rsid w:val="00560F58"/>
    <w:rsid w:val="0056381F"/>
    <w:rsid w:val="00570051"/>
    <w:rsid w:val="005721BA"/>
    <w:rsid w:val="0057262F"/>
    <w:rsid w:val="005731E9"/>
    <w:rsid w:val="00573840"/>
    <w:rsid w:val="0058094E"/>
    <w:rsid w:val="00581CAB"/>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0673"/>
    <w:rsid w:val="005B101B"/>
    <w:rsid w:val="005B4596"/>
    <w:rsid w:val="005B636D"/>
    <w:rsid w:val="005C14FC"/>
    <w:rsid w:val="005C6B90"/>
    <w:rsid w:val="005C6C07"/>
    <w:rsid w:val="005D311C"/>
    <w:rsid w:val="005D3D94"/>
    <w:rsid w:val="005D6724"/>
    <w:rsid w:val="005D6B7F"/>
    <w:rsid w:val="005E0AA0"/>
    <w:rsid w:val="005E1313"/>
    <w:rsid w:val="005E50FB"/>
    <w:rsid w:val="005F0373"/>
    <w:rsid w:val="005F1F43"/>
    <w:rsid w:val="005F209F"/>
    <w:rsid w:val="005F7E63"/>
    <w:rsid w:val="00601002"/>
    <w:rsid w:val="0060126A"/>
    <w:rsid w:val="00602AF8"/>
    <w:rsid w:val="00602ED0"/>
    <w:rsid w:val="00603875"/>
    <w:rsid w:val="0060656B"/>
    <w:rsid w:val="00607977"/>
    <w:rsid w:val="006133BF"/>
    <w:rsid w:val="00613A72"/>
    <w:rsid w:val="006144E1"/>
    <w:rsid w:val="00615878"/>
    <w:rsid w:val="006164D1"/>
    <w:rsid w:val="00617D04"/>
    <w:rsid w:val="00622C6C"/>
    <w:rsid w:val="00623CC1"/>
    <w:rsid w:val="00624644"/>
    <w:rsid w:val="00626763"/>
    <w:rsid w:val="0063189F"/>
    <w:rsid w:val="00631F04"/>
    <w:rsid w:val="0063249A"/>
    <w:rsid w:val="006326D9"/>
    <w:rsid w:val="00632C18"/>
    <w:rsid w:val="0063439C"/>
    <w:rsid w:val="00635264"/>
    <w:rsid w:val="00636F38"/>
    <w:rsid w:val="00642241"/>
    <w:rsid w:val="006430B1"/>
    <w:rsid w:val="00644F3E"/>
    <w:rsid w:val="00647436"/>
    <w:rsid w:val="006507A3"/>
    <w:rsid w:val="00654996"/>
    <w:rsid w:val="0065529B"/>
    <w:rsid w:val="00655965"/>
    <w:rsid w:val="00657A8E"/>
    <w:rsid w:val="00661AE2"/>
    <w:rsid w:val="00661EE3"/>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59FD"/>
    <w:rsid w:val="00686B29"/>
    <w:rsid w:val="0068798C"/>
    <w:rsid w:val="00687D30"/>
    <w:rsid w:val="00694F21"/>
    <w:rsid w:val="00697284"/>
    <w:rsid w:val="006A05AA"/>
    <w:rsid w:val="006A08AF"/>
    <w:rsid w:val="006A0BF4"/>
    <w:rsid w:val="006A1E05"/>
    <w:rsid w:val="006A1EEE"/>
    <w:rsid w:val="006A6786"/>
    <w:rsid w:val="006A6994"/>
    <w:rsid w:val="006A78C0"/>
    <w:rsid w:val="006B1A77"/>
    <w:rsid w:val="006B37C0"/>
    <w:rsid w:val="006C1FBC"/>
    <w:rsid w:val="006C4151"/>
    <w:rsid w:val="006C5797"/>
    <w:rsid w:val="006D053D"/>
    <w:rsid w:val="006D067E"/>
    <w:rsid w:val="006D6173"/>
    <w:rsid w:val="006D6E01"/>
    <w:rsid w:val="006E0F00"/>
    <w:rsid w:val="006E516A"/>
    <w:rsid w:val="006E66CA"/>
    <w:rsid w:val="006E7C84"/>
    <w:rsid w:val="006F015D"/>
    <w:rsid w:val="006F11C7"/>
    <w:rsid w:val="006F39F6"/>
    <w:rsid w:val="006F5AEB"/>
    <w:rsid w:val="006F668D"/>
    <w:rsid w:val="006F67A5"/>
    <w:rsid w:val="006F6F7A"/>
    <w:rsid w:val="007005E5"/>
    <w:rsid w:val="00703A19"/>
    <w:rsid w:val="00704568"/>
    <w:rsid w:val="007047DF"/>
    <w:rsid w:val="00704865"/>
    <w:rsid w:val="00710595"/>
    <w:rsid w:val="007142CA"/>
    <w:rsid w:val="007147B0"/>
    <w:rsid w:val="007212B9"/>
    <w:rsid w:val="0072484D"/>
    <w:rsid w:val="00726334"/>
    <w:rsid w:val="00731266"/>
    <w:rsid w:val="0073401A"/>
    <w:rsid w:val="00734712"/>
    <w:rsid w:val="0073651C"/>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13B0"/>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1E35"/>
    <w:rsid w:val="0082494A"/>
    <w:rsid w:val="008324BA"/>
    <w:rsid w:val="00833E10"/>
    <w:rsid w:val="0083640A"/>
    <w:rsid w:val="008367B8"/>
    <w:rsid w:val="00841C58"/>
    <w:rsid w:val="00844BF4"/>
    <w:rsid w:val="00845CD1"/>
    <w:rsid w:val="0084696B"/>
    <w:rsid w:val="00846F79"/>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9E7"/>
    <w:rsid w:val="00892EE6"/>
    <w:rsid w:val="00893009"/>
    <w:rsid w:val="008949CE"/>
    <w:rsid w:val="008972E3"/>
    <w:rsid w:val="00897349"/>
    <w:rsid w:val="008A0589"/>
    <w:rsid w:val="008A1862"/>
    <w:rsid w:val="008A5B95"/>
    <w:rsid w:val="008B190E"/>
    <w:rsid w:val="008B2492"/>
    <w:rsid w:val="008B2A3C"/>
    <w:rsid w:val="008B4C65"/>
    <w:rsid w:val="008B6E8A"/>
    <w:rsid w:val="008C2188"/>
    <w:rsid w:val="008C628A"/>
    <w:rsid w:val="008C6D64"/>
    <w:rsid w:val="008C712D"/>
    <w:rsid w:val="008C7F8C"/>
    <w:rsid w:val="008D06C8"/>
    <w:rsid w:val="008D0C02"/>
    <w:rsid w:val="008D6CD1"/>
    <w:rsid w:val="008E012E"/>
    <w:rsid w:val="008E0424"/>
    <w:rsid w:val="008E34B5"/>
    <w:rsid w:val="008E376A"/>
    <w:rsid w:val="008E42FF"/>
    <w:rsid w:val="008E4863"/>
    <w:rsid w:val="008E4973"/>
    <w:rsid w:val="008F0138"/>
    <w:rsid w:val="008F05A1"/>
    <w:rsid w:val="008F24E0"/>
    <w:rsid w:val="008F3B6D"/>
    <w:rsid w:val="008F491F"/>
    <w:rsid w:val="008F5CAD"/>
    <w:rsid w:val="008F5CCC"/>
    <w:rsid w:val="00903465"/>
    <w:rsid w:val="00904AF6"/>
    <w:rsid w:val="0090630B"/>
    <w:rsid w:val="009075B9"/>
    <w:rsid w:val="009105F3"/>
    <w:rsid w:val="00911C03"/>
    <w:rsid w:val="00915430"/>
    <w:rsid w:val="009159E9"/>
    <w:rsid w:val="0091764B"/>
    <w:rsid w:val="009201CA"/>
    <w:rsid w:val="0092373E"/>
    <w:rsid w:val="00924580"/>
    <w:rsid w:val="00924D97"/>
    <w:rsid w:val="00925403"/>
    <w:rsid w:val="00927EC4"/>
    <w:rsid w:val="0093105E"/>
    <w:rsid w:val="009362A5"/>
    <w:rsid w:val="00937E0F"/>
    <w:rsid w:val="0094108C"/>
    <w:rsid w:val="00944765"/>
    <w:rsid w:val="00946269"/>
    <w:rsid w:val="00946512"/>
    <w:rsid w:val="0095056E"/>
    <w:rsid w:val="00950B6F"/>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A1BA5"/>
    <w:rsid w:val="009A3A25"/>
    <w:rsid w:val="009A452E"/>
    <w:rsid w:val="009A486F"/>
    <w:rsid w:val="009A50E4"/>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6968"/>
    <w:rsid w:val="009E7A7D"/>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F04"/>
    <w:rsid w:val="00A36258"/>
    <w:rsid w:val="00A36E18"/>
    <w:rsid w:val="00A4020E"/>
    <w:rsid w:val="00A406BE"/>
    <w:rsid w:val="00A4131D"/>
    <w:rsid w:val="00A414F2"/>
    <w:rsid w:val="00A4215D"/>
    <w:rsid w:val="00A50C53"/>
    <w:rsid w:val="00A52213"/>
    <w:rsid w:val="00A57012"/>
    <w:rsid w:val="00A60475"/>
    <w:rsid w:val="00A61924"/>
    <w:rsid w:val="00A62FFD"/>
    <w:rsid w:val="00A649B4"/>
    <w:rsid w:val="00A64E76"/>
    <w:rsid w:val="00A66672"/>
    <w:rsid w:val="00A67CCE"/>
    <w:rsid w:val="00A736BD"/>
    <w:rsid w:val="00A74377"/>
    <w:rsid w:val="00A74D43"/>
    <w:rsid w:val="00A759FB"/>
    <w:rsid w:val="00A87BD8"/>
    <w:rsid w:val="00A902AC"/>
    <w:rsid w:val="00A9098C"/>
    <w:rsid w:val="00A9117D"/>
    <w:rsid w:val="00A919E9"/>
    <w:rsid w:val="00A93716"/>
    <w:rsid w:val="00A95E2D"/>
    <w:rsid w:val="00A9750E"/>
    <w:rsid w:val="00A97F0D"/>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4328"/>
    <w:rsid w:val="00AD4F01"/>
    <w:rsid w:val="00AD68D3"/>
    <w:rsid w:val="00AD6C50"/>
    <w:rsid w:val="00AE0E73"/>
    <w:rsid w:val="00AE21A3"/>
    <w:rsid w:val="00AE2C2D"/>
    <w:rsid w:val="00AE40AD"/>
    <w:rsid w:val="00AE7064"/>
    <w:rsid w:val="00AE748E"/>
    <w:rsid w:val="00AE7887"/>
    <w:rsid w:val="00AF010F"/>
    <w:rsid w:val="00AF0227"/>
    <w:rsid w:val="00AF26CC"/>
    <w:rsid w:val="00AF2D07"/>
    <w:rsid w:val="00AF4376"/>
    <w:rsid w:val="00AF4851"/>
    <w:rsid w:val="00AF5F90"/>
    <w:rsid w:val="00AF60B1"/>
    <w:rsid w:val="00AF6E0D"/>
    <w:rsid w:val="00AF7955"/>
    <w:rsid w:val="00B027F5"/>
    <w:rsid w:val="00B02C37"/>
    <w:rsid w:val="00B03C26"/>
    <w:rsid w:val="00B05391"/>
    <w:rsid w:val="00B057C1"/>
    <w:rsid w:val="00B05B40"/>
    <w:rsid w:val="00B133CC"/>
    <w:rsid w:val="00B1371B"/>
    <w:rsid w:val="00B21BCA"/>
    <w:rsid w:val="00B22963"/>
    <w:rsid w:val="00B2318D"/>
    <w:rsid w:val="00B24201"/>
    <w:rsid w:val="00B2483B"/>
    <w:rsid w:val="00B26EAD"/>
    <w:rsid w:val="00B30105"/>
    <w:rsid w:val="00B31A3D"/>
    <w:rsid w:val="00B35B6B"/>
    <w:rsid w:val="00B361D4"/>
    <w:rsid w:val="00B4099E"/>
    <w:rsid w:val="00B4539A"/>
    <w:rsid w:val="00B45E25"/>
    <w:rsid w:val="00B47A8D"/>
    <w:rsid w:val="00B53197"/>
    <w:rsid w:val="00B5361E"/>
    <w:rsid w:val="00B54974"/>
    <w:rsid w:val="00B5540F"/>
    <w:rsid w:val="00B5622F"/>
    <w:rsid w:val="00B567F0"/>
    <w:rsid w:val="00B60A4D"/>
    <w:rsid w:val="00B60E1E"/>
    <w:rsid w:val="00B61116"/>
    <w:rsid w:val="00B6171C"/>
    <w:rsid w:val="00B61E08"/>
    <w:rsid w:val="00B61F1B"/>
    <w:rsid w:val="00B625E4"/>
    <w:rsid w:val="00B63A55"/>
    <w:rsid w:val="00B657FF"/>
    <w:rsid w:val="00B67253"/>
    <w:rsid w:val="00B67C9C"/>
    <w:rsid w:val="00B72E2B"/>
    <w:rsid w:val="00B72FD9"/>
    <w:rsid w:val="00B740F4"/>
    <w:rsid w:val="00B74563"/>
    <w:rsid w:val="00B746DD"/>
    <w:rsid w:val="00B755FB"/>
    <w:rsid w:val="00B75F3B"/>
    <w:rsid w:val="00B76110"/>
    <w:rsid w:val="00B778C0"/>
    <w:rsid w:val="00B80AF0"/>
    <w:rsid w:val="00B817AF"/>
    <w:rsid w:val="00B81E09"/>
    <w:rsid w:val="00B82110"/>
    <w:rsid w:val="00B8358D"/>
    <w:rsid w:val="00B838D1"/>
    <w:rsid w:val="00B86D3A"/>
    <w:rsid w:val="00B8720B"/>
    <w:rsid w:val="00B90BE4"/>
    <w:rsid w:val="00B91B70"/>
    <w:rsid w:val="00B91C15"/>
    <w:rsid w:val="00B962BA"/>
    <w:rsid w:val="00B96ED9"/>
    <w:rsid w:val="00B97721"/>
    <w:rsid w:val="00BA0687"/>
    <w:rsid w:val="00BA1D17"/>
    <w:rsid w:val="00BA2CB1"/>
    <w:rsid w:val="00BA3277"/>
    <w:rsid w:val="00BA398A"/>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07407"/>
    <w:rsid w:val="00C1070B"/>
    <w:rsid w:val="00C13C32"/>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67B54"/>
    <w:rsid w:val="00C77FA1"/>
    <w:rsid w:val="00C80820"/>
    <w:rsid w:val="00C841BB"/>
    <w:rsid w:val="00C848EC"/>
    <w:rsid w:val="00C84DE9"/>
    <w:rsid w:val="00C919CA"/>
    <w:rsid w:val="00C94300"/>
    <w:rsid w:val="00C95CA0"/>
    <w:rsid w:val="00C97165"/>
    <w:rsid w:val="00CA1192"/>
    <w:rsid w:val="00CA19AB"/>
    <w:rsid w:val="00CA53B5"/>
    <w:rsid w:val="00CB011B"/>
    <w:rsid w:val="00CB4C95"/>
    <w:rsid w:val="00CB73EB"/>
    <w:rsid w:val="00CB7B73"/>
    <w:rsid w:val="00CC4C4C"/>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67C"/>
    <w:rsid w:val="00CF0717"/>
    <w:rsid w:val="00CF21F0"/>
    <w:rsid w:val="00CF35A2"/>
    <w:rsid w:val="00CF3AA5"/>
    <w:rsid w:val="00CF53D7"/>
    <w:rsid w:val="00CF691C"/>
    <w:rsid w:val="00D01311"/>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6F"/>
    <w:rsid w:val="00D37B34"/>
    <w:rsid w:val="00D43814"/>
    <w:rsid w:val="00D44746"/>
    <w:rsid w:val="00D51856"/>
    <w:rsid w:val="00D51E27"/>
    <w:rsid w:val="00D530DD"/>
    <w:rsid w:val="00D539E3"/>
    <w:rsid w:val="00D53C60"/>
    <w:rsid w:val="00D566AA"/>
    <w:rsid w:val="00D60684"/>
    <w:rsid w:val="00D64C50"/>
    <w:rsid w:val="00D70BE8"/>
    <w:rsid w:val="00D71614"/>
    <w:rsid w:val="00D7533C"/>
    <w:rsid w:val="00D809E8"/>
    <w:rsid w:val="00D810C4"/>
    <w:rsid w:val="00D83869"/>
    <w:rsid w:val="00D842D3"/>
    <w:rsid w:val="00D863A5"/>
    <w:rsid w:val="00D86A8F"/>
    <w:rsid w:val="00D86D12"/>
    <w:rsid w:val="00D87320"/>
    <w:rsid w:val="00D8797B"/>
    <w:rsid w:val="00D9200B"/>
    <w:rsid w:val="00D9259B"/>
    <w:rsid w:val="00D95004"/>
    <w:rsid w:val="00D95283"/>
    <w:rsid w:val="00DA13B8"/>
    <w:rsid w:val="00DA3978"/>
    <w:rsid w:val="00DA59F3"/>
    <w:rsid w:val="00DB16B6"/>
    <w:rsid w:val="00DB37FD"/>
    <w:rsid w:val="00DB59F8"/>
    <w:rsid w:val="00DC0A1A"/>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651A"/>
    <w:rsid w:val="00E10C22"/>
    <w:rsid w:val="00E124FF"/>
    <w:rsid w:val="00E128CD"/>
    <w:rsid w:val="00E12CE4"/>
    <w:rsid w:val="00E15A6C"/>
    <w:rsid w:val="00E171BC"/>
    <w:rsid w:val="00E20554"/>
    <w:rsid w:val="00E22FB5"/>
    <w:rsid w:val="00E236A4"/>
    <w:rsid w:val="00E27580"/>
    <w:rsid w:val="00E30896"/>
    <w:rsid w:val="00E311C9"/>
    <w:rsid w:val="00E3364C"/>
    <w:rsid w:val="00E359B2"/>
    <w:rsid w:val="00E35B3F"/>
    <w:rsid w:val="00E371D4"/>
    <w:rsid w:val="00E40064"/>
    <w:rsid w:val="00E41C1D"/>
    <w:rsid w:val="00E42D0E"/>
    <w:rsid w:val="00E43344"/>
    <w:rsid w:val="00E43918"/>
    <w:rsid w:val="00E44091"/>
    <w:rsid w:val="00E441AD"/>
    <w:rsid w:val="00E5655F"/>
    <w:rsid w:val="00E57066"/>
    <w:rsid w:val="00E6435E"/>
    <w:rsid w:val="00E6630F"/>
    <w:rsid w:val="00E6711E"/>
    <w:rsid w:val="00E6716C"/>
    <w:rsid w:val="00E726C3"/>
    <w:rsid w:val="00E72C01"/>
    <w:rsid w:val="00E75692"/>
    <w:rsid w:val="00E75CC6"/>
    <w:rsid w:val="00E76B14"/>
    <w:rsid w:val="00E8058E"/>
    <w:rsid w:val="00E80852"/>
    <w:rsid w:val="00E82139"/>
    <w:rsid w:val="00E83331"/>
    <w:rsid w:val="00E865AD"/>
    <w:rsid w:val="00E87305"/>
    <w:rsid w:val="00E87FA8"/>
    <w:rsid w:val="00E91F6D"/>
    <w:rsid w:val="00E93246"/>
    <w:rsid w:val="00E94776"/>
    <w:rsid w:val="00E95993"/>
    <w:rsid w:val="00E97579"/>
    <w:rsid w:val="00EA00AC"/>
    <w:rsid w:val="00EA055C"/>
    <w:rsid w:val="00EA1094"/>
    <w:rsid w:val="00EA1600"/>
    <w:rsid w:val="00EA43B2"/>
    <w:rsid w:val="00EA5A30"/>
    <w:rsid w:val="00EB02EE"/>
    <w:rsid w:val="00EB0E8B"/>
    <w:rsid w:val="00EB3497"/>
    <w:rsid w:val="00EB662A"/>
    <w:rsid w:val="00EB7818"/>
    <w:rsid w:val="00EC13E0"/>
    <w:rsid w:val="00EC14C2"/>
    <w:rsid w:val="00EC1ECE"/>
    <w:rsid w:val="00EC21E1"/>
    <w:rsid w:val="00EC29AA"/>
    <w:rsid w:val="00EC2A16"/>
    <w:rsid w:val="00EC4703"/>
    <w:rsid w:val="00EC55C6"/>
    <w:rsid w:val="00EC5B0D"/>
    <w:rsid w:val="00EC7F70"/>
    <w:rsid w:val="00ED0A60"/>
    <w:rsid w:val="00ED0A88"/>
    <w:rsid w:val="00ED160E"/>
    <w:rsid w:val="00ED1863"/>
    <w:rsid w:val="00ED3E8A"/>
    <w:rsid w:val="00ED65AC"/>
    <w:rsid w:val="00EE211B"/>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1D82"/>
    <w:rsid w:val="00F1280C"/>
    <w:rsid w:val="00F13FFD"/>
    <w:rsid w:val="00F1418B"/>
    <w:rsid w:val="00F17084"/>
    <w:rsid w:val="00F20A5A"/>
    <w:rsid w:val="00F219FF"/>
    <w:rsid w:val="00F21F17"/>
    <w:rsid w:val="00F23280"/>
    <w:rsid w:val="00F2332E"/>
    <w:rsid w:val="00F27105"/>
    <w:rsid w:val="00F27612"/>
    <w:rsid w:val="00F30778"/>
    <w:rsid w:val="00F31E37"/>
    <w:rsid w:val="00F32314"/>
    <w:rsid w:val="00F33542"/>
    <w:rsid w:val="00F33D56"/>
    <w:rsid w:val="00F35059"/>
    <w:rsid w:val="00F36C7E"/>
    <w:rsid w:val="00F3714C"/>
    <w:rsid w:val="00F37746"/>
    <w:rsid w:val="00F4102C"/>
    <w:rsid w:val="00F42E0D"/>
    <w:rsid w:val="00F42E53"/>
    <w:rsid w:val="00F455FD"/>
    <w:rsid w:val="00F46399"/>
    <w:rsid w:val="00F506BC"/>
    <w:rsid w:val="00F517F1"/>
    <w:rsid w:val="00F549D1"/>
    <w:rsid w:val="00F556B3"/>
    <w:rsid w:val="00F5647E"/>
    <w:rsid w:val="00F56FCD"/>
    <w:rsid w:val="00F57139"/>
    <w:rsid w:val="00F60F5A"/>
    <w:rsid w:val="00F61252"/>
    <w:rsid w:val="00F616F1"/>
    <w:rsid w:val="00F619F6"/>
    <w:rsid w:val="00F646BE"/>
    <w:rsid w:val="00F64AA9"/>
    <w:rsid w:val="00F65498"/>
    <w:rsid w:val="00F67501"/>
    <w:rsid w:val="00F70005"/>
    <w:rsid w:val="00F733EA"/>
    <w:rsid w:val="00F73606"/>
    <w:rsid w:val="00F73657"/>
    <w:rsid w:val="00F74C5B"/>
    <w:rsid w:val="00F76351"/>
    <w:rsid w:val="00F76B5E"/>
    <w:rsid w:val="00F77946"/>
    <w:rsid w:val="00F8181B"/>
    <w:rsid w:val="00F837BB"/>
    <w:rsid w:val="00F849A0"/>
    <w:rsid w:val="00F9061E"/>
    <w:rsid w:val="00F9090F"/>
    <w:rsid w:val="00F93316"/>
    <w:rsid w:val="00F945A5"/>
    <w:rsid w:val="00F94D2E"/>
    <w:rsid w:val="00F975B4"/>
    <w:rsid w:val="00FA2830"/>
    <w:rsid w:val="00FA36B7"/>
    <w:rsid w:val="00FA48EF"/>
    <w:rsid w:val="00FA4F1A"/>
    <w:rsid w:val="00FA53AA"/>
    <w:rsid w:val="00FB007E"/>
    <w:rsid w:val="00FB20E5"/>
    <w:rsid w:val="00FB2B7C"/>
    <w:rsid w:val="00FB2F5F"/>
    <w:rsid w:val="00FB6C92"/>
    <w:rsid w:val="00FC1DBC"/>
    <w:rsid w:val="00FC26F3"/>
    <w:rsid w:val="00FC5835"/>
    <w:rsid w:val="00FC5ABE"/>
    <w:rsid w:val="00FD2B1A"/>
    <w:rsid w:val="00FD4C60"/>
    <w:rsid w:val="00FD5137"/>
    <w:rsid w:val="00FD5BC7"/>
    <w:rsid w:val="00FE0AE3"/>
    <w:rsid w:val="00FE3421"/>
    <w:rsid w:val="00FE3AA6"/>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7F3"/>
  <w15:docId w15:val="{403FF4D4-983C-49BA-949A-CF10C10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1"/>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1"/>
      </w:numPr>
      <w:spacing w:before="240" w:after="60"/>
      <w:outlineLvl w:val="6"/>
    </w:pPr>
    <w:rPr>
      <w:sz w:val="20"/>
    </w:rPr>
  </w:style>
  <w:style w:type="paragraph" w:styleId="Nadpis8">
    <w:name w:val="heading 8"/>
    <w:basedOn w:val="Normln"/>
    <w:next w:val="Normln"/>
    <w:qFormat/>
    <w:rsid w:val="007762CE"/>
    <w:pPr>
      <w:numPr>
        <w:ilvl w:val="7"/>
        <w:numId w:val="11"/>
      </w:numPr>
      <w:spacing w:before="240" w:after="60"/>
      <w:outlineLvl w:val="7"/>
    </w:pPr>
    <w:rPr>
      <w:i/>
      <w:sz w:val="20"/>
    </w:rPr>
  </w:style>
  <w:style w:type="paragraph" w:styleId="Nadpis9">
    <w:name w:val="heading 9"/>
    <w:basedOn w:val="Normln"/>
    <w:next w:val="Normln"/>
    <w:qFormat/>
    <w:rsid w:val="007762CE"/>
    <w:pPr>
      <w:numPr>
        <w:ilvl w:val="8"/>
        <w:numId w:val="1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BE-D9FF-4987-8CB8-89A84A6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10</Pages>
  <Words>5476</Words>
  <Characters>32310</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37711</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Jarošová Jitka</cp:lastModifiedBy>
  <cp:revision>104</cp:revision>
  <cp:lastPrinted>2025-05-19T08:37:00Z</cp:lastPrinted>
  <dcterms:created xsi:type="dcterms:W3CDTF">2021-02-03T14:34:00Z</dcterms:created>
  <dcterms:modified xsi:type="dcterms:W3CDTF">2025-05-19T08:39:00Z</dcterms:modified>
</cp:coreProperties>
</file>