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4AC4" w14:textId="4141CD4B" w:rsidR="00E26689" w:rsidRPr="00E26689" w:rsidRDefault="00E26689" w:rsidP="00D10B74">
      <w:pPr>
        <w:pStyle w:val="Standard0"/>
        <w:jc w:val="center"/>
        <w:rPr>
          <w:rFonts w:ascii="Arial" w:hAnsi="Arial" w:cs="Arial"/>
          <w:b/>
          <w:sz w:val="26"/>
          <w:szCs w:val="26"/>
        </w:rPr>
      </w:pPr>
      <w:r w:rsidRPr="00E26689">
        <w:rPr>
          <w:rFonts w:ascii="Arial" w:hAnsi="Arial" w:cs="Arial"/>
          <w:b/>
          <w:sz w:val="26"/>
          <w:szCs w:val="26"/>
        </w:rPr>
        <w:t xml:space="preserve">Smlouva o dílo č. </w:t>
      </w:r>
      <w:r w:rsidRPr="003F4E40">
        <w:rPr>
          <w:rFonts w:ascii="Arial" w:hAnsi="Arial" w:cs="Arial"/>
          <w:b/>
          <w:sz w:val="26"/>
          <w:szCs w:val="26"/>
        </w:rPr>
        <w:t>0</w:t>
      </w:r>
      <w:r w:rsidR="008B6ECB">
        <w:rPr>
          <w:rFonts w:ascii="Arial" w:hAnsi="Arial" w:cs="Arial"/>
          <w:b/>
          <w:sz w:val="26"/>
          <w:szCs w:val="26"/>
        </w:rPr>
        <w:t>1</w:t>
      </w:r>
      <w:r w:rsidRPr="003F4E40">
        <w:rPr>
          <w:rFonts w:ascii="Arial" w:hAnsi="Arial" w:cs="Arial"/>
          <w:b/>
          <w:sz w:val="26"/>
          <w:szCs w:val="26"/>
        </w:rPr>
        <w:t>/202</w:t>
      </w:r>
      <w:r w:rsidR="00124DC0">
        <w:rPr>
          <w:rFonts w:ascii="Arial" w:hAnsi="Arial" w:cs="Arial"/>
          <w:b/>
          <w:sz w:val="26"/>
          <w:szCs w:val="26"/>
        </w:rPr>
        <w:t>5</w:t>
      </w:r>
      <w:r w:rsidRPr="003F4E40">
        <w:rPr>
          <w:rFonts w:ascii="Arial" w:hAnsi="Arial" w:cs="Arial"/>
          <w:b/>
          <w:sz w:val="26"/>
          <w:szCs w:val="26"/>
        </w:rPr>
        <w:t>/</w:t>
      </w:r>
      <w:r w:rsidR="008432C1" w:rsidRPr="003F4E40">
        <w:rPr>
          <w:rFonts w:ascii="Arial" w:hAnsi="Arial" w:cs="Arial"/>
          <w:b/>
          <w:sz w:val="26"/>
          <w:szCs w:val="26"/>
        </w:rPr>
        <w:t>sod</w:t>
      </w:r>
      <w:r w:rsidRPr="003F4E40">
        <w:rPr>
          <w:rFonts w:ascii="Arial" w:hAnsi="Arial" w:cs="Arial"/>
          <w:b/>
          <w:sz w:val="26"/>
          <w:szCs w:val="26"/>
        </w:rPr>
        <w:t>/</w:t>
      </w:r>
      <w:r w:rsidR="003F4E40">
        <w:rPr>
          <w:rFonts w:ascii="Arial" w:hAnsi="Arial" w:cs="Arial"/>
          <w:b/>
          <w:sz w:val="26"/>
          <w:szCs w:val="26"/>
        </w:rPr>
        <w:t>VV</w:t>
      </w:r>
    </w:p>
    <w:p w14:paraId="5380FD12" w14:textId="2DBCA08F" w:rsidR="00E26689" w:rsidRPr="00E26689" w:rsidRDefault="00E26689" w:rsidP="00E26689">
      <w:pPr>
        <w:pStyle w:val="Standard0"/>
        <w:spacing w:before="120"/>
        <w:jc w:val="center"/>
        <w:rPr>
          <w:rFonts w:ascii="Arial" w:hAnsi="Arial" w:cs="Arial"/>
          <w:bCs/>
          <w:color w:val="7F7F7F" w:themeColor="text1" w:themeTint="80"/>
          <w:sz w:val="18"/>
          <w:szCs w:val="18"/>
        </w:rPr>
      </w:pPr>
      <w:r w:rsidRPr="00E26689">
        <w:rPr>
          <w:rFonts w:ascii="Arial" w:hAnsi="Arial" w:cs="Arial"/>
          <w:bCs/>
          <w:color w:val="7F7F7F" w:themeColor="text1" w:themeTint="80"/>
          <w:sz w:val="18"/>
          <w:szCs w:val="18"/>
        </w:rPr>
        <w:t xml:space="preserve">Systémové číslo VZ: </w:t>
      </w:r>
      <w:r w:rsidR="00124DC0" w:rsidRPr="00124DC0">
        <w:rPr>
          <w:rFonts w:ascii="Arial" w:hAnsi="Arial" w:cs="Arial"/>
          <w:bCs/>
          <w:color w:val="7F7F7F" w:themeColor="text1" w:themeTint="80"/>
          <w:sz w:val="18"/>
          <w:szCs w:val="18"/>
        </w:rPr>
        <w:t>P25V00000516</w:t>
      </w:r>
    </w:p>
    <w:p w14:paraId="16797A67" w14:textId="77777777" w:rsidR="00E26689" w:rsidRPr="00E26689" w:rsidRDefault="00E26689" w:rsidP="00E26689">
      <w:pPr>
        <w:pStyle w:val="Standard0"/>
        <w:rPr>
          <w:rFonts w:ascii="Arial" w:hAnsi="Arial" w:cs="Arial"/>
          <w:b/>
          <w:sz w:val="18"/>
          <w:szCs w:val="18"/>
        </w:rPr>
      </w:pPr>
    </w:p>
    <w:p w14:paraId="4D59733F" w14:textId="77777777" w:rsidR="00E26689" w:rsidRPr="00E26689" w:rsidRDefault="00E26689" w:rsidP="00E26689">
      <w:pPr>
        <w:pStyle w:val="Standard0"/>
        <w:jc w:val="center"/>
        <w:rPr>
          <w:rFonts w:ascii="Arial" w:hAnsi="Arial" w:cs="Arial"/>
          <w:b/>
          <w:sz w:val="18"/>
          <w:szCs w:val="18"/>
        </w:rPr>
      </w:pPr>
    </w:p>
    <w:p w14:paraId="7BA709B5" w14:textId="3266B956" w:rsidR="00E26689" w:rsidRPr="00E26689" w:rsidRDefault="00E26689" w:rsidP="00E26689">
      <w:pPr>
        <w:pStyle w:val="Standard0"/>
        <w:jc w:val="center"/>
        <w:rPr>
          <w:rFonts w:ascii="Arial" w:hAnsi="Arial" w:cs="Arial"/>
          <w:b/>
          <w:sz w:val="20"/>
          <w:szCs w:val="20"/>
        </w:rPr>
      </w:pPr>
      <w:r>
        <w:rPr>
          <w:rFonts w:ascii="Arial" w:hAnsi="Arial" w:cs="Arial"/>
          <w:b/>
          <w:sz w:val="20"/>
          <w:szCs w:val="20"/>
        </w:rPr>
        <w:t>Smluvní strany:</w:t>
      </w:r>
    </w:p>
    <w:p w14:paraId="522C4C14" w14:textId="77777777" w:rsidR="00E26689" w:rsidRPr="00E26689" w:rsidRDefault="00E26689" w:rsidP="00E26689">
      <w:pPr>
        <w:pStyle w:val="Standard0"/>
        <w:rPr>
          <w:rFonts w:ascii="Arial" w:hAnsi="Arial" w:cs="Arial"/>
          <w:sz w:val="20"/>
          <w:szCs w:val="20"/>
        </w:rPr>
      </w:pPr>
    </w:p>
    <w:p w14:paraId="086F87B1" w14:textId="77777777" w:rsidR="00E26689" w:rsidRPr="00E26689" w:rsidRDefault="00E26689" w:rsidP="00E26689">
      <w:pPr>
        <w:pStyle w:val="Standard0"/>
        <w:rPr>
          <w:rFonts w:ascii="Arial" w:hAnsi="Arial" w:cs="Arial"/>
          <w:b/>
          <w:bCs/>
          <w:sz w:val="20"/>
          <w:szCs w:val="20"/>
        </w:rPr>
      </w:pPr>
      <w:r w:rsidRPr="00E26689">
        <w:rPr>
          <w:rFonts w:ascii="Arial" w:hAnsi="Arial" w:cs="Arial"/>
          <w:sz w:val="20"/>
          <w:szCs w:val="20"/>
        </w:rPr>
        <w:t xml:space="preserve">Objednatel: </w:t>
      </w:r>
      <w:r w:rsidRPr="00E26689">
        <w:rPr>
          <w:rFonts w:ascii="Arial" w:hAnsi="Arial" w:cs="Arial"/>
          <w:sz w:val="20"/>
          <w:szCs w:val="20"/>
        </w:rPr>
        <w:tab/>
      </w:r>
      <w:r w:rsidRPr="00E26689">
        <w:rPr>
          <w:rFonts w:ascii="Arial" w:hAnsi="Arial" w:cs="Arial"/>
          <w:b/>
          <w:bCs/>
          <w:sz w:val="20"/>
          <w:szCs w:val="20"/>
        </w:rPr>
        <w:t xml:space="preserve">ZÁMEK Děčín, příspěvková organizace </w:t>
      </w:r>
    </w:p>
    <w:p w14:paraId="39B53E69" w14:textId="77777777" w:rsidR="00E26689" w:rsidRPr="00E26689" w:rsidRDefault="00E26689" w:rsidP="00E26689">
      <w:pPr>
        <w:pStyle w:val="Standard0"/>
        <w:ind w:firstLine="1418"/>
        <w:rPr>
          <w:rFonts w:ascii="Arial" w:hAnsi="Arial" w:cs="Arial"/>
          <w:sz w:val="20"/>
          <w:szCs w:val="20"/>
        </w:rPr>
      </w:pPr>
      <w:r w:rsidRPr="00E26689">
        <w:rPr>
          <w:rFonts w:ascii="Arial" w:hAnsi="Arial" w:cs="Arial"/>
          <w:sz w:val="20"/>
          <w:szCs w:val="20"/>
        </w:rPr>
        <w:t>Dlouhá jízda 1254, 405 02 Děčín</w:t>
      </w:r>
    </w:p>
    <w:p w14:paraId="792802F4" w14:textId="77777777" w:rsidR="00E26689" w:rsidRPr="00E26689" w:rsidRDefault="00E26689" w:rsidP="00E26689">
      <w:pPr>
        <w:pStyle w:val="Standard0"/>
        <w:ind w:firstLine="1418"/>
        <w:rPr>
          <w:rFonts w:ascii="Arial" w:hAnsi="Arial" w:cs="Arial"/>
          <w:sz w:val="20"/>
          <w:szCs w:val="20"/>
        </w:rPr>
      </w:pPr>
      <w:r w:rsidRPr="00E26689">
        <w:rPr>
          <w:rFonts w:ascii="Arial" w:hAnsi="Arial" w:cs="Arial"/>
          <w:sz w:val="20"/>
          <w:szCs w:val="20"/>
        </w:rPr>
        <w:t>zastoupená Ing. Miroslavou Poskočilovou, ředitelkou</w:t>
      </w:r>
    </w:p>
    <w:p w14:paraId="0F064F6B" w14:textId="77777777" w:rsidR="00E26689" w:rsidRPr="00E26689" w:rsidRDefault="00E26689" w:rsidP="00E26689">
      <w:pPr>
        <w:pStyle w:val="Standard0"/>
        <w:ind w:firstLine="1418"/>
        <w:rPr>
          <w:rFonts w:ascii="Arial" w:hAnsi="Arial" w:cs="Arial"/>
          <w:sz w:val="20"/>
          <w:szCs w:val="20"/>
        </w:rPr>
      </w:pPr>
      <w:proofErr w:type="spellStart"/>
      <w:r w:rsidRPr="00E26689">
        <w:rPr>
          <w:rFonts w:ascii="Arial" w:hAnsi="Arial" w:cs="Arial"/>
          <w:sz w:val="20"/>
          <w:szCs w:val="20"/>
        </w:rPr>
        <w:t>zaps</w:t>
      </w:r>
      <w:proofErr w:type="spellEnd"/>
      <w:r w:rsidRPr="00E26689">
        <w:rPr>
          <w:rFonts w:ascii="Arial" w:hAnsi="Arial" w:cs="Arial"/>
          <w:sz w:val="20"/>
          <w:szCs w:val="20"/>
        </w:rPr>
        <w:t xml:space="preserve">. v obch. rej. vedeném u Kr. soudu Ústí </w:t>
      </w:r>
      <w:proofErr w:type="spellStart"/>
      <w:r w:rsidRPr="00E26689">
        <w:rPr>
          <w:rFonts w:ascii="Arial" w:hAnsi="Arial" w:cs="Arial"/>
          <w:sz w:val="20"/>
          <w:szCs w:val="20"/>
        </w:rPr>
        <w:t>n.L.</w:t>
      </w:r>
      <w:proofErr w:type="spellEnd"/>
      <w:r w:rsidRPr="00E26689">
        <w:rPr>
          <w:rFonts w:ascii="Arial" w:hAnsi="Arial" w:cs="Arial"/>
          <w:sz w:val="20"/>
          <w:szCs w:val="20"/>
        </w:rPr>
        <w:t xml:space="preserve"> oddílu </w:t>
      </w:r>
      <w:proofErr w:type="spellStart"/>
      <w:r w:rsidRPr="00E26689">
        <w:rPr>
          <w:rFonts w:ascii="Arial" w:hAnsi="Arial" w:cs="Arial"/>
          <w:sz w:val="20"/>
          <w:szCs w:val="20"/>
        </w:rPr>
        <w:t>Pr</w:t>
      </w:r>
      <w:proofErr w:type="spellEnd"/>
      <w:r w:rsidRPr="00E26689">
        <w:rPr>
          <w:rFonts w:ascii="Arial" w:hAnsi="Arial" w:cs="Arial"/>
          <w:sz w:val="20"/>
          <w:szCs w:val="20"/>
        </w:rPr>
        <w:t xml:space="preserve"> vložce č. 731</w:t>
      </w:r>
    </w:p>
    <w:p w14:paraId="00216A42" w14:textId="77777777" w:rsidR="00E26689" w:rsidRPr="00E26689" w:rsidRDefault="00E26689" w:rsidP="00E26689">
      <w:pPr>
        <w:pStyle w:val="Standard0"/>
        <w:ind w:firstLine="1418"/>
        <w:rPr>
          <w:rFonts w:ascii="Arial" w:hAnsi="Arial" w:cs="Arial"/>
          <w:sz w:val="20"/>
          <w:szCs w:val="20"/>
        </w:rPr>
      </w:pPr>
      <w:r w:rsidRPr="00E26689">
        <w:rPr>
          <w:rFonts w:ascii="Arial" w:hAnsi="Arial" w:cs="Arial"/>
          <w:sz w:val="20"/>
          <w:szCs w:val="20"/>
        </w:rPr>
        <w:t>IČO: 00078867, DIČ CZ00078867</w:t>
      </w:r>
    </w:p>
    <w:p w14:paraId="1CF603CD" w14:textId="77777777" w:rsidR="00E26689" w:rsidRPr="00E26689" w:rsidRDefault="00E26689" w:rsidP="00E26689">
      <w:pPr>
        <w:pStyle w:val="Standard0"/>
        <w:ind w:firstLine="1418"/>
        <w:rPr>
          <w:rFonts w:ascii="Arial" w:hAnsi="Arial" w:cs="Arial"/>
          <w:sz w:val="20"/>
          <w:szCs w:val="20"/>
        </w:rPr>
      </w:pPr>
      <w:r w:rsidRPr="00E26689">
        <w:rPr>
          <w:rFonts w:ascii="Arial" w:hAnsi="Arial" w:cs="Arial"/>
          <w:sz w:val="20"/>
          <w:szCs w:val="20"/>
        </w:rPr>
        <w:t>Bankovní spojení: KB Děčín 338-431/0100</w:t>
      </w:r>
    </w:p>
    <w:p w14:paraId="24FC8E31" w14:textId="19ADCF6C" w:rsidR="00E26689" w:rsidRPr="00E26689" w:rsidRDefault="00E26689" w:rsidP="00E26689">
      <w:pPr>
        <w:pStyle w:val="Standard0"/>
        <w:spacing w:after="120"/>
        <w:ind w:firstLine="1418"/>
        <w:rPr>
          <w:rFonts w:ascii="Arial" w:hAnsi="Arial" w:cs="Arial"/>
          <w:sz w:val="20"/>
          <w:szCs w:val="20"/>
        </w:rPr>
      </w:pPr>
      <w:r w:rsidRPr="00E26689">
        <w:rPr>
          <w:rFonts w:ascii="Arial" w:hAnsi="Arial" w:cs="Arial"/>
          <w:sz w:val="20"/>
          <w:szCs w:val="20"/>
        </w:rPr>
        <w:t>(dále jen „</w:t>
      </w:r>
      <w:r w:rsidR="008B6ECB">
        <w:rPr>
          <w:rFonts w:ascii="Arial" w:hAnsi="Arial" w:cs="Arial"/>
          <w:sz w:val="20"/>
          <w:szCs w:val="20"/>
        </w:rPr>
        <w:t>objednatel</w:t>
      </w:r>
      <w:r w:rsidRPr="00E26689">
        <w:rPr>
          <w:rFonts w:ascii="Arial" w:hAnsi="Arial" w:cs="Arial"/>
          <w:sz w:val="20"/>
          <w:szCs w:val="20"/>
        </w:rPr>
        <w:t>“)</w:t>
      </w:r>
    </w:p>
    <w:p w14:paraId="07E7B0F1" w14:textId="77777777" w:rsidR="00E26689" w:rsidRPr="00E26689" w:rsidRDefault="00E26689" w:rsidP="00E26689">
      <w:pPr>
        <w:pStyle w:val="Standard0"/>
        <w:spacing w:after="200"/>
        <w:jc w:val="center"/>
        <w:rPr>
          <w:rFonts w:ascii="Arial" w:hAnsi="Arial" w:cs="Arial"/>
          <w:sz w:val="20"/>
          <w:szCs w:val="20"/>
        </w:rPr>
      </w:pPr>
      <w:r w:rsidRPr="00E26689">
        <w:rPr>
          <w:rFonts w:ascii="Arial" w:hAnsi="Arial" w:cs="Arial"/>
          <w:sz w:val="20"/>
          <w:szCs w:val="20"/>
        </w:rPr>
        <w:t>a</w:t>
      </w:r>
    </w:p>
    <w:p w14:paraId="5E7BB76F" w14:textId="77777777" w:rsidR="00E26689" w:rsidRPr="00E26689" w:rsidRDefault="00E26689" w:rsidP="00E26689">
      <w:pPr>
        <w:pStyle w:val="Standard0"/>
        <w:rPr>
          <w:rFonts w:ascii="Arial" w:hAnsi="Arial" w:cs="Arial"/>
          <w:sz w:val="20"/>
          <w:szCs w:val="20"/>
        </w:rPr>
      </w:pPr>
      <w:r w:rsidRPr="00E26689">
        <w:rPr>
          <w:rFonts w:ascii="Arial" w:hAnsi="Arial" w:cs="Arial"/>
          <w:sz w:val="20"/>
          <w:szCs w:val="20"/>
        </w:rPr>
        <w:t xml:space="preserve"> Zhotovitel: </w:t>
      </w:r>
      <w:r w:rsidRPr="00E26689">
        <w:rPr>
          <w:rFonts w:ascii="Arial" w:hAnsi="Arial" w:cs="Arial"/>
          <w:sz w:val="20"/>
          <w:szCs w:val="20"/>
        </w:rPr>
        <w:tab/>
      </w:r>
      <w:r w:rsidRPr="00E26689">
        <w:rPr>
          <w:rFonts w:ascii="Arial" w:hAnsi="Arial" w:cs="Arial"/>
          <w:b/>
          <w:bCs/>
          <w:sz w:val="20"/>
          <w:szCs w:val="20"/>
          <w:highlight w:val="yellow"/>
        </w:rPr>
        <w:t xml:space="preserve">(název podniku/jméno </w:t>
      </w:r>
      <w:proofErr w:type="spellStart"/>
      <w:r w:rsidRPr="00E26689">
        <w:rPr>
          <w:rFonts w:ascii="Arial" w:hAnsi="Arial" w:cs="Arial"/>
          <w:b/>
          <w:bCs/>
          <w:sz w:val="20"/>
          <w:szCs w:val="20"/>
          <w:highlight w:val="yellow"/>
        </w:rPr>
        <w:t>fyz</w:t>
      </w:r>
      <w:proofErr w:type="spellEnd"/>
      <w:r w:rsidRPr="00E26689">
        <w:rPr>
          <w:rFonts w:ascii="Arial" w:hAnsi="Arial" w:cs="Arial"/>
          <w:b/>
          <w:bCs/>
          <w:sz w:val="20"/>
          <w:szCs w:val="20"/>
          <w:highlight w:val="yellow"/>
        </w:rPr>
        <w:t>. os.)</w:t>
      </w:r>
    </w:p>
    <w:p w14:paraId="4B390BC5" w14:textId="77777777" w:rsidR="00E26689" w:rsidRPr="00E26689" w:rsidRDefault="00E26689" w:rsidP="00E26689">
      <w:pPr>
        <w:pStyle w:val="Normlnweb"/>
        <w:spacing w:before="0" w:beforeAutospacing="0" w:after="0"/>
        <w:ind w:firstLine="1418"/>
        <w:rPr>
          <w:rFonts w:ascii="Arial" w:hAnsi="Arial" w:cs="Arial"/>
          <w:sz w:val="20"/>
          <w:szCs w:val="20"/>
          <w:highlight w:val="yellow"/>
        </w:rPr>
      </w:pPr>
      <w:r w:rsidRPr="00E26689">
        <w:rPr>
          <w:rFonts w:ascii="Arial" w:hAnsi="Arial" w:cs="Arial"/>
          <w:sz w:val="20"/>
          <w:szCs w:val="20"/>
          <w:highlight w:val="yellow"/>
        </w:rPr>
        <w:t>(Sídlo)</w:t>
      </w:r>
    </w:p>
    <w:p w14:paraId="6685545D" w14:textId="77777777" w:rsidR="00E26689" w:rsidRPr="00E26689" w:rsidRDefault="00E26689" w:rsidP="00E26689">
      <w:pPr>
        <w:pStyle w:val="Normlnweb"/>
        <w:spacing w:before="0" w:beforeAutospacing="0" w:after="0"/>
        <w:ind w:firstLine="1418"/>
        <w:rPr>
          <w:rFonts w:ascii="Arial" w:hAnsi="Arial" w:cs="Arial"/>
          <w:sz w:val="20"/>
          <w:szCs w:val="20"/>
          <w:highlight w:val="yellow"/>
        </w:rPr>
      </w:pPr>
      <w:r w:rsidRPr="00E26689">
        <w:rPr>
          <w:rFonts w:ascii="Arial" w:hAnsi="Arial" w:cs="Arial"/>
          <w:sz w:val="20"/>
          <w:szCs w:val="20"/>
        </w:rPr>
        <w:t xml:space="preserve">zastoupené </w:t>
      </w:r>
      <w:r w:rsidRPr="00E26689">
        <w:rPr>
          <w:rFonts w:ascii="Arial" w:hAnsi="Arial" w:cs="Arial"/>
          <w:sz w:val="20"/>
          <w:szCs w:val="20"/>
          <w:highlight w:val="yellow"/>
        </w:rPr>
        <w:t>(jméno a funkce)</w:t>
      </w:r>
    </w:p>
    <w:p w14:paraId="24025EC9" w14:textId="77777777" w:rsidR="00E26689" w:rsidRPr="00E26689" w:rsidRDefault="00E26689" w:rsidP="00E26689">
      <w:pPr>
        <w:pStyle w:val="Normlnweb"/>
        <w:spacing w:before="0" w:beforeAutospacing="0" w:after="0"/>
        <w:ind w:left="708" w:firstLine="708"/>
        <w:rPr>
          <w:rFonts w:ascii="Arial" w:hAnsi="Arial" w:cs="Arial"/>
          <w:sz w:val="20"/>
          <w:szCs w:val="20"/>
        </w:rPr>
      </w:pPr>
      <w:r w:rsidRPr="00E26689">
        <w:rPr>
          <w:rFonts w:ascii="Arial" w:hAnsi="Arial" w:cs="Arial"/>
          <w:sz w:val="20"/>
          <w:szCs w:val="20"/>
        </w:rPr>
        <w:t xml:space="preserve">IČO: </w:t>
      </w:r>
      <w:r w:rsidRPr="00E26689">
        <w:rPr>
          <w:rFonts w:ascii="Arial" w:hAnsi="Arial" w:cs="Arial"/>
          <w:sz w:val="20"/>
          <w:szCs w:val="20"/>
          <w:highlight w:val="yellow"/>
        </w:rPr>
        <w:t>(doplnit)</w:t>
      </w:r>
    </w:p>
    <w:p w14:paraId="09FB072F" w14:textId="77777777" w:rsidR="00E26689" w:rsidRPr="00E26689" w:rsidRDefault="00E26689" w:rsidP="00E26689">
      <w:pPr>
        <w:pStyle w:val="Normlnweb"/>
        <w:spacing w:before="0" w:beforeAutospacing="0" w:after="0"/>
        <w:ind w:left="708" w:firstLine="708"/>
        <w:rPr>
          <w:rFonts w:ascii="Arial" w:hAnsi="Arial" w:cs="Arial"/>
          <w:sz w:val="20"/>
          <w:szCs w:val="20"/>
          <w:highlight w:val="yellow"/>
        </w:rPr>
      </w:pPr>
      <w:r w:rsidRPr="00E26689">
        <w:rPr>
          <w:rFonts w:ascii="Arial" w:hAnsi="Arial" w:cs="Arial"/>
          <w:sz w:val="20"/>
          <w:szCs w:val="20"/>
        </w:rPr>
        <w:t xml:space="preserve">DIČ: </w:t>
      </w:r>
      <w:r w:rsidRPr="00E26689">
        <w:rPr>
          <w:rFonts w:ascii="Arial" w:hAnsi="Arial" w:cs="Arial"/>
          <w:sz w:val="20"/>
          <w:szCs w:val="20"/>
          <w:highlight w:val="yellow"/>
        </w:rPr>
        <w:t>(doplnit)</w:t>
      </w:r>
    </w:p>
    <w:p w14:paraId="7E4F5875" w14:textId="77777777" w:rsidR="00E26689" w:rsidRPr="00E26689" w:rsidRDefault="00E26689" w:rsidP="00E26689">
      <w:pPr>
        <w:pStyle w:val="Normlnweb"/>
        <w:spacing w:before="0" w:beforeAutospacing="0" w:after="0"/>
        <w:ind w:left="708" w:firstLine="708"/>
        <w:rPr>
          <w:rFonts w:ascii="Arial" w:hAnsi="Arial" w:cs="Arial"/>
          <w:sz w:val="20"/>
          <w:szCs w:val="20"/>
        </w:rPr>
      </w:pPr>
      <w:r w:rsidRPr="00E26689">
        <w:rPr>
          <w:rFonts w:ascii="Arial" w:hAnsi="Arial" w:cs="Arial"/>
          <w:sz w:val="20"/>
          <w:szCs w:val="20"/>
        </w:rPr>
        <w:t xml:space="preserve">Bankovní spojení: </w:t>
      </w:r>
      <w:r w:rsidRPr="00E26689">
        <w:rPr>
          <w:rFonts w:ascii="Arial" w:hAnsi="Arial" w:cs="Arial"/>
          <w:sz w:val="20"/>
          <w:szCs w:val="20"/>
          <w:highlight w:val="yellow"/>
        </w:rPr>
        <w:t>(doplnit včetně čísla účtu)</w:t>
      </w:r>
    </w:p>
    <w:p w14:paraId="45017E29" w14:textId="3F40382B" w:rsidR="00E26689" w:rsidRPr="00E26689" w:rsidRDefault="00E26689" w:rsidP="00E26689">
      <w:pPr>
        <w:pStyle w:val="Standard0"/>
        <w:rPr>
          <w:rFonts w:ascii="Arial" w:hAnsi="Arial" w:cs="Arial"/>
          <w:sz w:val="20"/>
          <w:szCs w:val="20"/>
        </w:rPr>
      </w:pPr>
      <w:r w:rsidRPr="00E26689">
        <w:rPr>
          <w:rFonts w:ascii="Arial" w:hAnsi="Arial" w:cs="Arial"/>
          <w:sz w:val="20"/>
          <w:szCs w:val="20"/>
        </w:rPr>
        <w:tab/>
      </w:r>
      <w:r w:rsidRPr="00E26689">
        <w:rPr>
          <w:rFonts w:ascii="Arial" w:hAnsi="Arial" w:cs="Arial"/>
          <w:sz w:val="20"/>
          <w:szCs w:val="20"/>
        </w:rPr>
        <w:tab/>
        <w:t>(dále jen „</w:t>
      </w:r>
      <w:r w:rsidR="008B6ECB">
        <w:rPr>
          <w:rFonts w:ascii="Arial" w:hAnsi="Arial" w:cs="Arial"/>
          <w:sz w:val="20"/>
          <w:szCs w:val="20"/>
        </w:rPr>
        <w:t>zhotovitel</w:t>
      </w:r>
      <w:r w:rsidRPr="00E26689">
        <w:rPr>
          <w:rFonts w:ascii="Arial" w:hAnsi="Arial" w:cs="Arial"/>
          <w:sz w:val="20"/>
          <w:szCs w:val="20"/>
        </w:rPr>
        <w:t>“)</w:t>
      </w:r>
    </w:p>
    <w:p w14:paraId="6551B5E5" w14:textId="77777777" w:rsidR="00E26689" w:rsidRPr="00E26689" w:rsidRDefault="00E26689" w:rsidP="00E26689">
      <w:pPr>
        <w:pStyle w:val="Standard0"/>
        <w:rPr>
          <w:rFonts w:ascii="Arial" w:hAnsi="Arial" w:cs="Arial"/>
          <w:sz w:val="20"/>
          <w:szCs w:val="20"/>
        </w:rPr>
      </w:pPr>
    </w:p>
    <w:p w14:paraId="0ABC0B94" w14:textId="207F43C2" w:rsidR="00E26689" w:rsidRDefault="00E26689" w:rsidP="00E26689">
      <w:pPr>
        <w:pStyle w:val="Standard0"/>
        <w:jc w:val="center"/>
        <w:rPr>
          <w:rFonts w:ascii="Arial" w:hAnsi="Arial" w:cs="Arial"/>
          <w:sz w:val="18"/>
          <w:szCs w:val="18"/>
        </w:rPr>
      </w:pPr>
      <w:r w:rsidRPr="00E26689">
        <w:rPr>
          <w:rFonts w:ascii="Arial" w:hAnsi="Arial" w:cs="Arial"/>
          <w:sz w:val="18"/>
          <w:szCs w:val="18"/>
        </w:rPr>
        <w:t>uzavírají dle zákona č. 89/2012 Sb., občanský zákoník, ve znění pozdějších předpisů a za podmínek dále stanovených tuto smlouvu o dílo (dále též „smlouva“).</w:t>
      </w:r>
    </w:p>
    <w:p w14:paraId="4D5730F5" w14:textId="77777777" w:rsidR="00327B41" w:rsidRPr="00E26689" w:rsidRDefault="00327B41" w:rsidP="00E26689">
      <w:pPr>
        <w:pStyle w:val="Standard0"/>
        <w:jc w:val="center"/>
        <w:rPr>
          <w:rFonts w:ascii="Arial" w:hAnsi="Arial" w:cs="Arial"/>
          <w:sz w:val="18"/>
          <w:szCs w:val="18"/>
        </w:rPr>
      </w:pPr>
    </w:p>
    <w:p w14:paraId="3CFDA74A" w14:textId="77777777" w:rsidR="007762CE" w:rsidRPr="0040463F" w:rsidRDefault="007762CE" w:rsidP="00EB6166">
      <w:pPr>
        <w:pStyle w:val="Nadpis2"/>
        <w:numPr>
          <w:ilvl w:val="0"/>
          <w:numId w:val="24"/>
        </w:numPr>
        <w:spacing w:before="120"/>
        <w:ind w:left="714" w:hanging="357"/>
      </w:pPr>
    </w:p>
    <w:p w14:paraId="6A07A696" w14:textId="77777777" w:rsidR="007762CE" w:rsidRPr="00D809E8" w:rsidRDefault="00A07077" w:rsidP="00EB6166">
      <w:pPr>
        <w:pStyle w:val="Nadpis4"/>
        <w:keepNext w:val="0"/>
        <w:spacing w:before="0"/>
      </w:pPr>
      <w:r w:rsidRPr="00D809E8">
        <w:t>Předmět díla</w:t>
      </w:r>
    </w:p>
    <w:p w14:paraId="428EA720" w14:textId="507EF213" w:rsidR="00AA4183" w:rsidRPr="00AA4183" w:rsidRDefault="007762CE" w:rsidP="009D10C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124DC0" w:rsidRPr="00124DC0">
        <w:rPr>
          <w:b/>
          <w:bCs/>
          <w:sz w:val="20"/>
        </w:rPr>
        <w:t>Rekonstrukce interiéru veřejných</w:t>
      </w:r>
      <w:r w:rsidR="00124DC0">
        <w:rPr>
          <w:b/>
          <w:bCs/>
          <w:sz w:val="20"/>
        </w:rPr>
        <w:t> </w:t>
      </w:r>
      <w:r w:rsidR="00124DC0" w:rsidRPr="00124DC0">
        <w:rPr>
          <w:b/>
          <w:bCs/>
          <w:sz w:val="20"/>
        </w:rPr>
        <w:t>WC</w:t>
      </w:r>
      <w:r w:rsidR="00463C75" w:rsidRPr="00AA4183">
        <w:rPr>
          <w:b/>
          <w:sz w:val="20"/>
        </w:rPr>
        <w:t>“</w:t>
      </w:r>
      <w:r w:rsidR="00463C75" w:rsidRPr="00AA4183">
        <w:rPr>
          <w:sz w:val="20"/>
        </w:rPr>
        <w:t>.</w:t>
      </w:r>
      <w:r w:rsidR="000A7992" w:rsidRPr="00AA4183">
        <w:rPr>
          <w:rFonts w:cs="Arial"/>
          <w:sz w:val="20"/>
        </w:rPr>
        <w:t xml:space="preserve"> </w:t>
      </w:r>
    </w:p>
    <w:p w14:paraId="0462E057" w14:textId="2608ACBD" w:rsidR="009347DF" w:rsidRDefault="009D10CB" w:rsidP="00523280">
      <w:pPr>
        <w:autoSpaceDE w:val="0"/>
        <w:autoSpaceDN w:val="0"/>
        <w:adjustRightInd w:val="0"/>
        <w:spacing w:before="40"/>
        <w:ind w:left="284"/>
        <w:jc w:val="both"/>
        <w:rPr>
          <w:rFonts w:eastAsia="Times New Roman" w:cs="Arial"/>
          <w:sz w:val="20"/>
        </w:rPr>
      </w:pPr>
      <w:r w:rsidRPr="009D10CB">
        <w:rPr>
          <w:rFonts w:eastAsia="Times New Roman" w:cs="Arial"/>
          <w:sz w:val="20"/>
        </w:rPr>
        <w:t>Práce budou prováděny v souladu s příslušnou legislativou</w:t>
      </w:r>
      <w:r w:rsidR="009347DF">
        <w:rPr>
          <w:rFonts w:eastAsia="Times New Roman" w:cs="Arial"/>
          <w:sz w:val="20"/>
        </w:rPr>
        <w:t xml:space="preserve"> a dle podmínek vymezující předmět plnění uveřejněných v rámci výběrového řízení v zadávací dokumentaci. </w:t>
      </w:r>
    </w:p>
    <w:p w14:paraId="2CEBDC50" w14:textId="6B29FCD4" w:rsidR="00482DF0" w:rsidRPr="000A7992" w:rsidRDefault="009347DF" w:rsidP="00523280">
      <w:pPr>
        <w:autoSpaceDE w:val="0"/>
        <w:autoSpaceDN w:val="0"/>
        <w:adjustRightInd w:val="0"/>
        <w:spacing w:before="40"/>
        <w:ind w:left="284"/>
        <w:jc w:val="both"/>
        <w:rPr>
          <w:sz w:val="20"/>
        </w:rPr>
      </w:pPr>
      <w:r>
        <w:rPr>
          <w:rFonts w:eastAsia="Times New Roman" w:cs="Arial"/>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 xml:space="preserve">soupisem </w:t>
      </w:r>
      <w:r w:rsidR="003F4E40">
        <w:rPr>
          <w:sz w:val="20"/>
        </w:rPr>
        <w:t>stavebních</w:t>
      </w:r>
      <w:r w:rsidR="00DA3978">
        <w:rPr>
          <w:sz w:val="20"/>
        </w:rPr>
        <w:t xml:space="preserve"> prací</w:t>
      </w:r>
      <w:r w:rsidR="003F4E40" w:rsidRPr="003F4E40">
        <w:rPr>
          <w:sz w:val="20"/>
        </w:rPr>
        <w:t>, dodávek a služeb</w:t>
      </w:r>
      <w:r w:rsidR="005C14FC" w:rsidRPr="000A7992">
        <w:rPr>
          <w:sz w:val="20"/>
        </w:rPr>
        <w:t>, kter</w:t>
      </w:r>
      <w:r w:rsidR="00DA3978">
        <w:rPr>
          <w:sz w:val="20"/>
        </w:rPr>
        <w:t>ý</w:t>
      </w:r>
      <w:r w:rsidR="005C14FC" w:rsidRPr="000A7992">
        <w:rPr>
          <w:sz w:val="20"/>
        </w:rPr>
        <w:t xml:space="preserve"> </w:t>
      </w:r>
      <w:r w:rsidR="00DA3978">
        <w:rPr>
          <w:sz w:val="20"/>
        </w:rPr>
        <w:t>tvoří</w:t>
      </w:r>
      <w:r w:rsidR="003F4E40">
        <w:rPr>
          <w:sz w:val="20"/>
        </w:rPr>
        <w:t xml:space="preserve">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w:t>
      </w:r>
      <w:r>
        <w:rPr>
          <w:sz w:val="20"/>
        </w:rPr>
        <w:t>zadávací dokumentace</w:t>
      </w:r>
      <w:r w:rsidR="00482DF0" w:rsidRPr="00482DF0">
        <w:rPr>
          <w:sz w:val="20"/>
        </w:rPr>
        <w:t xml:space="preserve"> konkrétní typ výrobku či materiálu, pak je tento uveden jako vzorový a je možné jej nahradit prvkem obdobným se zajištěním těchto minimálních vlastností, kvalitativně a technicky obdobně řešeným.</w:t>
      </w:r>
    </w:p>
    <w:p w14:paraId="514EFB8B" w14:textId="4AAC5036" w:rsidR="00DA3978" w:rsidRPr="008D064D" w:rsidRDefault="00ED1863" w:rsidP="003F4E40">
      <w:pPr>
        <w:numPr>
          <w:ilvl w:val="0"/>
          <w:numId w:val="14"/>
        </w:numPr>
        <w:autoSpaceDN w:val="0"/>
        <w:spacing w:before="60"/>
        <w:ind w:left="284" w:hanging="284"/>
        <w:jc w:val="both"/>
        <w:textAlignment w:val="baseline"/>
        <w:rPr>
          <w:sz w:val="20"/>
        </w:rPr>
      </w:pPr>
      <w:r w:rsidRPr="008D064D">
        <w:rPr>
          <w:sz w:val="20"/>
        </w:rPr>
        <w:t xml:space="preserve">Předmětem díla je taktéž vyhotovení event. zajištění </w:t>
      </w:r>
      <w:r w:rsidR="005243EF" w:rsidRPr="008D064D">
        <w:rPr>
          <w:sz w:val="20"/>
        </w:rPr>
        <w:t>do</w:t>
      </w:r>
      <w:r w:rsidRPr="008D064D">
        <w:rPr>
          <w:sz w:val="20"/>
        </w:rPr>
        <w:t>kladů</w:t>
      </w:r>
      <w:r w:rsidR="003F4E40" w:rsidRPr="008D064D">
        <w:rPr>
          <w:sz w:val="20"/>
        </w:rPr>
        <w:t xml:space="preserve"> </w:t>
      </w:r>
      <w:r w:rsidR="00DA3978" w:rsidRPr="008D064D">
        <w:rPr>
          <w:sz w:val="20"/>
        </w:rPr>
        <w:t>nezbytn</w:t>
      </w:r>
      <w:r w:rsidR="003F4E40" w:rsidRPr="008D064D">
        <w:rPr>
          <w:sz w:val="20"/>
        </w:rPr>
        <w:t>ých</w:t>
      </w:r>
      <w:r w:rsidR="00DA3978" w:rsidRPr="008D064D">
        <w:rPr>
          <w:sz w:val="20"/>
        </w:rPr>
        <w:t xml:space="preserve"> pro přejímku díla, které jsou nutné pro následné provozování díla nebo jeho kolaudaci.</w:t>
      </w:r>
    </w:p>
    <w:p w14:paraId="5E14EF64" w14:textId="77777777" w:rsidR="006144E1" w:rsidRPr="008D064D" w:rsidRDefault="006144E1" w:rsidP="00B75F3B">
      <w:pPr>
        <w:pStyle w:val="Odstavecseseznamem"/>
        <w:spacing w:before="40"/>
        <w:ind w:left="0" w:firstLine="284"/>
        <w:jc w:val="both"/>
        <w:rPr>
          <w:sz w:val="20"/>
        </w:rPr>
      </w:pPr>
      <w:r w:rsidRPr="008D064D">
        <w:rPr>
          <w:sz w:val="20"/>
        </w:rPr>
        <w:t>Cena za zajištění všech dokladů je zahrnuta v nabídkové ceně.</w:t>
      </w:r>
    </w:p>
    <w:p w14:paraId="6430BEBF"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3D12830C" w14:textId="49038EFE" w:rsidR="00F76B5E"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0F559C2" w14:textId="77777777" w:rsidR="00817262" w:rsidRDefault="00817262" w:rsidP="00817262">
      <w:pPr>
        <w:autoSpaceDN w:val="0"/>
        <w:spacing w:before="40"/>
        <w:jc w:val="both"/>
        <w:textAlignment w:val="baseline"/>
        <w:rPr>
          <w:sz w:val="20"/>
        </w:rPr>
      </w:pPr>
    </w:p>
    <w:p w14:paraId="071372E5" w14:textId="77777777" w:rsidR="00817262" w:rsidRPr="00E865AD" w:rsidRDefault="00817262" w:rsidP="00817262">
      <w:pPr>
        <w:autoSpaceDN w:val="0"/>
        <w:spacing w:before="40"/>
        <w:jc w:val="both"/>
        <w:textAlignment w:val="baseline"/>
        <w:rPr>
          <w:sz w:val="20"/>
        </w:rPr>
      </w:pPr>
    </w:p>
    <w:p w14:paraId="0A3A3F26" w14:textId="6F741B25" w:rsidR="00F76B5E" w:rsidRPr="00E865AD" w:rsidRDefault="00F76B5E" w:rsidP="00327B41">
      <w:pPr>
        <w:numPr>
          <w:ilvl w:val="0"/>
          <w:numId w:val="14"/>
        </w:numPr>
        <w:autoSpaceDN w:val="0"/>
        <w:spacing w:before="20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podkladů a součástí smlouvy, při dodržení požadavků na provedení a </w:t>
      </w:r>
      <w:r w:rsidR="00327B41" w:rsidRPr="00E865AD">
        <w:rPr>
          <w:sz w:val="20"/>
        </w:rPr>
        <w:t>kvalitu,</w:t>
      </w:r>
      <w:r w:rsidRPr="00E865AD">
        <w:rPr>
          <w:sz w:val="20"/>
        </w:rPr>
        <w:t xml:space="preserve"> popř. definovaných příslušnými závaznými technickými normami a předpisy. </w:t>
      </w:r>
    </w:p>
    <w:p w14:paraId="77955BD5" w14:textId="5E2BAB10" w:rsidR="00667606" w:rsidRPr="00667606" w:rsidRDefault="00F76B5E" w:rsidP="00AD06ED">
      <w:pPr>
        <w:pStyle w:val="Odstavecseseznamem"/>
        <w:numPr>
          <w:ilvl w:val="0"/>
          <w:numId w:val="14"/>
        </w:numPr>
        <w:spacing w:before="6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667606">
        <w:rPr>
          <w:sz w:val="20"/>
        </w:rPr>
        <w:t xml:space="preserve"> </w:t>
      </w:r>
    </w:p>
    <w:p w14:paraId="37F10213" w14:textId="77777777" w:rsidR="00AE21A3" w:rsidRDefault="00AE21A3" w:rsidP="00327B41">
      <w:pPr>
        <w:numPr>
          <w:ilvl w:val="0"/>
          <w:numId w:val="14"/>
        </w:numPr>
        <w:autoSpaceDN w:val="0"/>
        <w:spacing w:before="6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24FE0BC9" w:rsidR="00337868" w:rsidRDefault="00337868" w:rsidP="00327B41">
      <w:pPr>
        <w:pStyle w:val="Odstavecseseznamem"/>
        <w:numPr>
          <w:ilvl w:val="0"/>
          <w:numId w:val="14"/>
        </w:numPr>
        <w:spacing w:before="6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4116DD42" w14:textId="77777777" w:rsidR="00327B41" w:rsidRPr="004033BD" w:rsidRDefault="00327B41" w:rsidP="00327B41">
      <w:pPr>
        <w:pStyle w:val="Odstavecseseznamem"/>
        <w:spacing w:before="40"/>
        <w:ind w:left="284"/>
        <w:jc w:val="both"/>
        <w:rPr>
          <w:sz w:val="12"/>
          <w:szCs w:val="12"/>
        </w:rPr>
      </w:pPr>
    </w:p>
    <w:p w14:paraId="1CB889CD" w14:textId="77777777" w:rsidR="00962A4A" w:rsidRPr="00644F3E" w:rsidRDefault="00962A4A" w:rsidP="00EB6166">
      <w:pPr>
        <w:pStyle w:val="Nadpis2"/>
        <w:numPr>
          <w:ilvl w:val="0"/>
          <w:numId w:val="24"/>
        </w:numPr>
        <w:spacing w:before="120"/>
        <w:ind w:left="714" w:hanging="357"/>
        <w:rPr>
          <w:sz w:val="22"/>
        </w:rPr>
      </w:pPr>
    </w:p>
    <w:p w14:paraId="6E8B46AD" w14:textId="77777777" w:rsidR="00962A4A" w:rsidRPr="00D809E8" w:rsidRDefault="00962A4A" w:rsidP="00EB6166">
      <w:pPr>
        <w:pStyle w:val="Nadpis4"/>
        <w:keepNext w:val="0"/>
        <w:spacing w:before="0"/>
      </w:pPr>
      <w:r w:rsidRPr="00D809E8">
        <w:t>Místo plnění zhotovitele</w:t>
      </w:r>
    </w:p>
    <w:p w14:paraId="70234671" w14:textId="342BE1D7" w:rsidR="00F1418B" w:rsidRDefault="00D102A2" w:rsidP="003F4E40">
      <w:pPr>
        <w:pStyle w:val="Nadpis1"/>
        <w:spacing w:before="40"/>
        <w:ind w:left="284" w:hanging="284"/>
        <w:rPr>
          <w:rFonts w:eastAsia="Arial" w:cs="Arial"/>
        </w:rPr>
      </w:pPr>
      <w:r w:rsidRPr="00D102A2">
        <w:rPr>
          <w:rFonts w:eastAsia="Arial" w:cs="Arial"/>
        </w:rPr>
        <w:t>Místem plnění je část nemovitosti nacházející se na adrese</w:t>
      </w:r>
      <w:r>
        <w:rPr>
          <w:rFonts w:eastAsia="Arial" w:cs="Arial"/>
        </w:rPr>
        <w:t xml:space="preserve"> </w:t>
      </w:r>
      <w:r w:rsidRPr="00124DC0">
        <w:rPr>
          <w:rFonts w:eastAsia="Arial" w:cs="Arial"/>
        </w:rPr>
        <w:t>Dlouhá jízda č. p. 1254, p.</w:t>
      </w:r>
      <w:r>
        <w:rPr>
          <w:rFonts w:eastAsia="Arial" w:cs="Arial"/>
        </w:rPr>
        <w:t> </w:t>
      </w:r>
      <w:r w:rsidRPr="00124DC0">
        <w:rPr>
          <w:rFonts w:eastAsia="Arial" w:cs="Arial"/>
        </w:rPr>
        <w:t>č.</w:t>
      </w:r>
      <w:r>
        <w:rPr>
          <w:rFonts w:eastAsia="Arial" w:cs="Arial"/>
        </w:rPr>
        <w:t> </w:t>
      </w:r>
      <w:r w:rsidRPr="00124DC0">
        <w:rPr>
          <w:rFonts w:eastAsia="Arial" w:cs="Arial"/>
        </w:rPr>
        <w:t>2354/1, k.</w:t>
      </w:r>
      <w:r>
        <w:rPr>
          <w:rFonts w:eastAsia="Arial" w:cs="Arial"/>
        </w:rPr>
        <w:t> </w:t>
      </w:r>
      <w:proofErr w:type="spellStart"/>
      <w:r w:rsidRPr="00124DC0">
        <w:rPr>
          <w:rFonts w:eastAsia="Arial" w:cs="Arial"/>
        </w:rPr>
        <w:t>ú.</w:t>
      </w:r>
      <w:proofErr w:type="spellEnd"/>
      <w:r w:rsidRPr="00124DC0">
        <w:rPr>
          <w:rFonts w:eastAsia="Arial" w:cs="Arial"/>
        </w:rPr>
        <w:t xml:space="preserve"> Děčín, obec Děčín</w:t>
      </w:r>
      <w:r w:rsidRPr="00D102A2">
        <w:rPr>
          <w:rFonts w:eastAsia="Arial" w:cs="Arial"/>
        </w:rPr>
        <w:t>, která je ve výpůjčce objednatele, a to prostory určené k rekonstrukci veřejných toalet</w:t>
      </w:r>
      <w:r w:rsidR="003F4E40" w:rsidRPr="003F4E40">
        <w:rPr>
          <w:rFonts w:eastAsia="Arial" w:cs="Arial"/>
        </w:rPr>
        <w:t>.</w:t>
      </w:r>
    </w:p>
    <w:p w14:paraId="2D16EEC3" w14:textId="77777777" w:rsidR="00327B41" w:rsidRPr="004033BD" w:rsidRDefault="00327B41" w:rsidP="00327B41">
      <w:pPr>
        <w:rPr>
          <w:sz w:val="14"/>
          <w:szCs w:val="10"/>
        </w:rPr>
      </w:pPr>
    </w:p>
    <w:p w14:paraId="145256F6" w14:textId="77777777" w:rsidR="00833E10" w:rsidRDefault="00833E10" w:rsidP="00EB6166">
      <w:pPr>
        <w:pStyle w:val="Nadpis2"/>
        <w:numPr>
          <w:ilvl w:val="0"/>
          <w:numId w:val="24"/>
        </w:numPr>
        <w:spacing w:before="120"/>
        <w:ind w:left="714" w:hanging="357"/>
      </w:pPr>
    </w:p>
    <w:p w14:paraId="35DEE339" w14:textId="77777777" w:rsidR="00962A4A" w:rsidRPr="00D809E8" w:rsidRDefault="00CD4549" w:rsidP="00EB6166">
      <w:pPr>
        <w:pStyle w:val="Nadpis4"/>
        <w:keepNext w:val="0"/>
        <w:spacing w:before="0"/>
      </w:pPr>
      <w:r w:rsidRPr="00D809E8">
        <w:t>Doba</w:t>
      </w:r>
      <w:r w:rsidR="00962A4A" w:rsidRPr="00D809E8">
        <w:t xml:space="preserve"> provedení díla zhotovitelem</w:t>
      </w:r>
    </w:p>
    <w:p w14:paraId="42BFE2F7" w14:textId="4EFD1E85" w:rsidR="00102B1E" w:rsidRPr="003F4E40" w:rsidRDefault="009075B9" w:rsidP="00327B41">
      <w:pPr>
        <w:pStyle w:val="Nadpis1"/>
        <w:numPr>
          <w:ilvl w:val="0"/>
          <w:numId w:val="39"/>
        </w:numPr>
        <w:spacing w:before="60"/>
        <w:ind w:left="284" w:hanging="284"/>
        <w:rPr>
          <w:rFonts w:cs="Arial"/>
        </w:rPr>
      </w:pPr>
      <w:bookmarkStart w:id="0"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8B6ECB">
        <w:rPr>
          <w:b/>
        </w:rPr>
        <w:t>60</w:t>
      </w:r>
      <w:r w:rsidRPr="003F4E40">
        <w:rPr>
          <w:b/>
          <w:bCs/>
        </w:rPr>
        <w:t xml:space="preserve"> dnů </w:t>
      </w:r>
      <w:r w:rsidRPr="009075B9">
        <w:t>od</w:t>
      </w:r>
      <w:r w:rsidR="00AD4328">
        <w:t xml:space="preserve"> předání staveniště. </w:t>
      </w:r>
      <w:r w:rsidR="00102B1E" w:rsidRPr="003F4E40">
        <w:rPr>
          <w:rFonts w:eastAsia="Arial" w:cs="Arial"/>
        </w:rPr>
        <w:t xml:space="preserve">Do doby realizace zhotovitel zahrne zajištění dodávky kompletního materiálu a celkovou dobu všech realizačních prací nutných </w:t>
      </w:r>
      <w:r w:rsidR="00AD4328" w:rsidRPr="003F4E40">
        <w:rPr>
          <w:rFonts w:eastAsia="Arial" w:cs="Arial"/>
        </w:rPr>
        <w:br/>
      </w:r>
      <w:r w:rsidR="00102B1E" w:rsidRPr="003F4E40">
        <w:rPr>
          <w:rFonts w:eastAsia="Arial" w:cs="Arial"/>
        </w:rPr>
        <w:t xml:space="preserve">k provedení předmětu </w:t>
      </w:r>
      <w:r w:rsidR="00AD4328" w:rsidRPr="003F4E40">
        <w:rPr>
          <w:rFonts w:eastAsia="Arial" w:cs="Arial"/>
        </w:rPr>
        <w:t>smlouvy</w:t>
      </w:r>
      <w:r w:rsidR="00102B1E" w:rsidRPr="003F4E40">
        <w:rPr>
          <w:rFonts w:eastAsia="Arial" w:cs="Arial"/>
        </w:rPr>
        <w:t xml:space="preserve"> včetně zajištění všech dokladů nutných k zahájení prací (vytyčení stavby, vytyčení inženýrských sítí</w:t>
      </w:r>
      <w:r w:rsidR="00383991" w:rsidRPr="003F4E40">
        <w:rPr>
          <w:rFonts w:eastAsia="Arial" w:cs="Arial"/>
        </w:rPr>
        <w:t>, vypracování realizační dokumentace stavby</w:t>
      </w:r>
      <w:r w:rsidR="008C6B49" w:rsidRPr="003F4E40">
        <w:rPr>
          <w:rFonts w:eastAsia="Arial" w:cs="Arial"/>
        </w:rPr>
        <w:t>, DIO</w:t>
      </w:r>
      <w:r w:rsidR="00102B1E" w:rsidRPr="003F4E40">
        <w:rPr>
          <w:rFonts w:eastAsia="Arial" w:cs="Arial"/>
        </w:rPr>
        <w:t xml:space="preserve"> a</w:t>
      </w:r>
      <w:r w:rsidR="008C6B49" w:rsidRPr="003F4E40">
        <w:rPr>
          <w:rFonts w:eastAsia="Arial" w:cs="Arial"/>
        </w:rPr>
        <w:t>pod.</w:t>
      </w:r>
      <w:r w:rsidR="00102B1E" w:rsidRPr="003F4E40">
        <w:rPr>
          <w:rFonts w:eastAsia="Arial" w:cs="Arial"/>
        </w:rPr>
        <w:t>)</w:t>
      </w:r>
    </w:p>
    <w:p w14:paraId="5672EEBA" w14:textId="77777777" w:rsidR="0035256C" w:rsidRPr="00102B1E" w:rsidRDefault="0035256C" w:rsidP="00327B41">
      <w:pPr>
        <w:pStyle w:val="Nadpis1"/>
        <w:keepNext w:val="0"/>
        <w:spacing w:before="6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 xml:space="preserve">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w:t>
      </w:r>
      <w:proofErr w:type="gramStart"/>
      <w:r w:rsidRPr="00102B1E">
        <w:rPr>
          <w:rFonts w:cs="Arial"/>
        </w:rPr>
        <w:t>sepíší</w:t>
      </w:r>
      <w:proofErr w:type="gramEnd"/>
      <w:r w:rsidRPr="00102B1E">
        <w:rPr>
          <w:rFonts w:cs="Arial"/>
        </w:rPr>
        <w:t xml:space="preserve"> společně smluvní strany předávací protokol.</w:t>
      </w:r>
    </w:p>
    <w:bookmarkEnd w:id="0"/>
    <w:p w14:paraId="123D3CF9" w14:textId="77777777" w:rsidR="00962A4A" w:rsidRPr="00CD2523" w:rsidRDefault="00CD4549" w:rsidP="00327B41">
      <w:pPr>
        <w:pStyle w:val="Nadpis1"/>
        <w:keepNext w:val="0"/>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765DBFF1" w:rsidR="00962A4A" w:rsidRPr="0040463F" w:rsidRDefault="00962A4A" w:rsidP="00327B41">
      <w:pPr>
        <w:pStyle w:val="Nadpis1"/>
        <w:keepNext w:val="0"/>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327B41">
      <w:pPr>
        <w:pStyle w:val="Nadpis1"/>
        <w:keepNext w:val="0"/>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5F88C515" w:rsidR="00FA53AA" w:rsidRDefault="00962A4A" w:rsidP="00327B41">
      <w:pPr>
        <w:pStyle w:val="Nadpis1"/>
        <w:keepNext w:val="0"/>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0AD5D992" w14:textId="77777777" w:rsidR="00327B41" w:rsidRDefault="00327B41" w:rsidP="00327B41"/>
    <w:p w14:paraId="7662FA54" w14:textId="77777777" w:rsidR="00817262" w:rsidRPr="00327B41" w:rsidRDefault="00817262" w:rsidP="00327B41"/>
    <w:p w14:paraId="7D8AD574" w14:textId="77777777" w:rsidR="00962A4A" w:rsidRPr="00644F3E" w:rsidRDefault="00962A4A" w:rsidP="00817262">
      <w:pPr>
        <w:pStyle w:val="Nadpis2"/>
        <w:numPr>
          <w:ilvl w:val="0"/>
          <w:numId w:val="24"/>
        </w:numPr>
        <w:spacing w:before="120"/>
        <w:ind w:left="714" w:hanging="357"/>
        <w:rPr>
          <w:sz w:val="22"/>
        </w:rPr>
      </w:pPr>
    </w:p>
    <w:p w14:paraId="522BBB1A" w14:textId="77777777" w:rsidR="00962A4A" w:rsidRPr="00D809E8" w:rsidRDefault="00962A4A" w:rsidP="00817262">
      <w:pPr>
        <w:pStyle w:val="Nadpis4"/>
        <w:keepNext w:val="0"/>
        <w:spacing w:before="0"/>
      </w:pPr>
      <w:r w:rsidRPr="00D809E8">
        <w:t>Cena za dílo</w:t>
      </w:r>
    </w:p>
    <w:p w14:paraId="72B5A6F0" w14:textId="77777777"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5E50FB" w14:paraId="52D6F727" w14:textId="77777777" w:rsidTr="00F3714C">
        <w:tc>
          <w:tcPr>
            <w:tcW w:w="1984" w:type="dxa"/>
            <w:vAlign w:val="center"/>
          </w:tcPr>
          <w:p w14:paraId="3DD244DE" w14:textId="77777777" w:rsidR="00D1385F" w:rsidRPr="005E50FB" w:rsidRDefault="00F3714C" w:rsidP="00AD4328">
            <w:pPr>
              <w:pStyle w:val="Zkladntext"/>
              <w:ind w:right="-108"/>
              <w:jc w:val="right"/>
              <w:rPr>
                <w:rFonts w:ascii="Arial" w:hAnsi="Arial" w:cs="Arial"/>
                <w:b/>
                <w:highlight w:val="yellow"/>
                <w:lang w:val="cs-CZ"/>
              </w:rPr>
            </w:pPr>
            <w:r>
              <w:rPr>
                <w:rFonts w:ascii="Arial" w:hAnsi="Arial" w:cs="Arial"/>
                <w:b/>
                <w:highlight w:val="yellow"/>
                <w:lang w:val="cs-CZ"/>
              </w:rPr>
              <w:t xml:space="preserve"> </w:t>
            </w:r>
            <w:r w:rsidR="00D1385F" w:rsidRPr="005E50FB">
              <w:rPr>
                <w:rFonts w:ascii="Arial" w:hAnsi="Arial" w:cs="Arial"/>
                <w:b/>
                <w:highlight w:val="yellow"/>
                <w:lang w:val="cs-CZ"/>
              </w:rPr>
              <w:t>……………………</w:t>
            </w:r>
          </w:p>
        </w:tc>
        <w:tc>
          <w:tcPr>
            <w:tcW w:w="4369" w:type="dxa"/>
            <w:vAlign w:val="center"/>
          </w:tcPr>
          <w:p w14:paraId="46A8BFE8" w14:textId="77777777" w:rsidR="00D1385F" w:rsidRPr="005E50FB" w:rsidRDefault="00D1385F" w:rsidP="008C6B49">
            <w:pPr>
              <w:pStyle w:val="Zkladntext"/>
              <w:jc w:val="left"/>
              <w:rPr>
                <w:rFonts w:ascii="Arial" w:hAnsi="Arial" w:cs="Arial"/>
                <w:b/>
              </w:rPr>
            </w:pPr>
            <w:r w:rsidRPr="005E50FB">
              <w:rPr>
                <w:rFonts w:ascii="Arial" w:hAnsi="Arial" w:cs="Arial"/>
                <w:b/>
              </w:rPr>
              <w:t>Kč bez DPH</w:t>
            </w:r>
          </w:p>
        </w:tc>
      </w:tr>
    </w:tbl>
    <w:p w14:paraId="1BD48523"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43044DC1"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3C764DD7" w14:textId="64E23198" w:rsidR="00CA3A8F" w:rsidRPr="006D68F6" w:rsidRDefault="00CA3A8F" w:rsidP="003F4E40">
      <w:pPr>
        <w:pStyle w:val="Nadpis1"/>
        <w:ind w:left="284" w:hanging="284"/>
        <w:rPr>
          <w:b/>
          <w:sz w:val="18"/>
        </w:rPr>
      </w:pPr>
      <w:r w:rsidRPr="006D68F6">
        <w:rPr>
          <w:rFonts w:cs="Arial"/>
          <w:color w:val="000000"/>
          <w:sz w:val="18"/>
        </w:rPr>
        <w:t>C</w:t>
      </w:r>
      <w:r w:rsidR="00FC0195">
        <w:t>ena</w:t>
      </w:r>
      <w:r w:rsidRPr="006D68F6">
        <w:t xml:space="preserve"> j</w:t>
      </w:r>
      <w:r w:rsidR="00FC0195">
        <w:t>e</w:t>
      </w:r>
      <w:r w:rsidRPr="006D68F6">
        <w:t xml:space="preserve"> dohodnut</w:t>
      </w:r>
      <w:r w:rsidR="00FC0195">
        <w:t>a</w:t>
      </w:r>
      <w:r w:rsidRPr="006D68F6">
        <w:t xml:space="preserve"> jako nejvýše přípustn</w:t>
      </w:r>
      <w:r w:rsidR="00FC0195">
        <w:t>á</w:t>
      </w:r>
      <w:r w:rsidRPr="006D68F6">
        <w:t xml:space="preserve"> a platí po celou dobu platnosti této smlouvy. Cena obsahuje i případně zvýšené náklady spojené s vývojem cen vstupních nákladů, a to až do doby ukončení díla. </w:t>
      </w:r>
    </w:p>
    <w:p w14:paraId="1727CE3E" w14:textId="07433B1B"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4C4E6C96"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B75F3B">
      <w:pPr>
        <w:pStyle w:val="Nadpis1"/>
        <w:keepNext w:val="0"/>
        <w:spacing w:before="40"/>
        <w:ind w:left="284" w:hanging="284"/>
      </w:pPr>
      <w:r w:rsidRPr="0040463F">
        <w:t xml:space="preserve">Cena za dílo je platná po celou dobu realizace díla. </w:t>
      </w:r>
    </w:p>
    <w:p w14:paraId="6C24D498" w14:textId="77777777" w:rsidR="00817262" w:rsidRPr="00817262" w:rsidRDefault="00817262" w:rsidP="00817262"/>
    <w:p w14:paraId="0649DF20" w14:textId="77777777" w:rsidR="001631AB" w:rsidRPr="00644F3E" w:rsidRDefault="001631AB" w:rsidP="00EB6166">
      <w:pPr>
        <w:pStyle w:val="Nadpis2"/>
        <w:numPr>
          <w:ilvl w:val="0"/>
          <w:numId w:val="24"/>
        </w:numPr>
        <w:spacing w:before="120"/>
        <w:ind w:left="714" w:hanging="357"/>
        <w:rPr>
          <w:sz w:val="22"/>
        </w:rPr>
      </w:pPr>
    </w:p>
    <w:p w14:paraId="5B018792" w14:textId="77777777" w:rsidR="001631AB" w:rsidRPr="00D809E8" w:rsidRDefault="001631AB" w:rsidP="00EB6166">
      <w:pPr>
        <w:pStyle w:val="Nadpis4"/>
        <w:keepNext w:val="0"/>
        <w:spacing w:before="0"/>
      </w:pPr>
      <w:r w:rsidRPr="00D809E8">
        <w:t>Platební podmínky</w:t>
      </w:r>
    </w:p>
    <w:p w14:paraId="64BAC7AD"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6C8B174E" w14:textId="7DF01AD5" w:rsidR="0097092A" w:rsidRPr="00903465" w:rsidRDefault="006F39F6" w:rsidP="00B75F3B">
      <w:pPr>
        <w:pStyle w:val="Odstavecseseznamem"/>
        <w:numPr>
          <w:ilvl w:val="0"/>
          <w:numId w:val="6"/>
        </w:numPr>
        <w:spacing w:before="40"/>
        <w:ind w:left="568" w:hanging="284"/>
        <w:jc w:val="both"/>
        <w:rPr>
          <w:sz w:val="20"/>
        </w:rPr>
      </w:pPr>
      <w:r>
        <w:rPr>
          <w:sz w:val="20"/>
        </w:rPr>
        <w:t>V</w:t>
      </w:r>
      <w:r w:rsidR="0097092A" w:rsidRPr="00903465">
        <w:rPr>
          <w:sz w:val="20"/>
        </w:rPr>
        <w:t xml:space="preserve"> průběhu realizace stavby měsíčně za skutečně provedené práce. Jejich výše se stanoví dle skutečné prostavěnosti v kalendářním měsíci odsouhlasené písemně oběma stranami v soupisu provedených prací. Za objednatele je oprávněn fakturaci odsouhlasit i technický dozor </w:t>
      </w:r>
      <w:r w:rsidR="00795939">
        <w:rPr>
          <w:sz w:val="20"/>
        </w:rPr>
        <w:t>stavby</w:t>
      </w:r>
      <w:r w:rsidR="0097092A" w:rsidRPr="00903465">
        <w:rPr>
          <w:sz w:val="20"/>
        </w:rPr>
        <w:t xml:space="preserve">. </w:t>
      </w:r>
      <w:r w:rsidR="0097092A" w:rsidRPr="00E22FB5">
        <w:rPr>
          <w:rFonts w:cs="Arial"/>
          <w:sz w:val="20"/>
        </w:rPr>
        <w:t xml:space="preserve">Zhotovitel </w:t>
      </w:r>
      <w:r w:rsidR="0097092A" w:rsidRPr="00E22FB5">
        <w:rPr>
          <w:sz w:val="20"/>
        </w:rPr>
        <w:t>předloží soupis prací v elektronické podobě ve formátu *.</w:t>
      </w:r>
      <w:proofErr w:type="spellStart"/>
      <w:r w:rsidR="0097092A" w:rsidRPr="00E22FB5">
        <w:rPr>
          <w:sz w:val="20"/>
        </w:rPr>
        <w:t>xls</w:t>
      </w:r>
      <w:proofErr w:type="spellEnd"/>
      <w:r w:rsidR="00515CDF">
        <w:rPr>
          <w:sz w:val="20"/>
        </w:rPr>
        <w:t>(x)</w:t>
      </w:r>
      <w:r w:rsidR="0097092A" w:rsidRPr="00E22FB5">
        <w:rPr>
          <w:sz w:val="20"/>
        </w:rPr>
        <w:t>.</w:t>
      </w:r>
      <w:r w:rsidR="0097092A">
        <w:rPr>
          <w:rFonts w:cs="Arial"/>
          <w:sz w:val="22"/>
          <w:szCs w:val="22"/>
        </w:rPr>
        <w:t xml:space="preserve"> </w:t>
      </w:r>
      <w:r w:rsidR="0097092A" w:rsidRPr="00903465">
        <w:rPr>
          <w:sz w:val="20"/>
        </w:rPr>
        <w:t xml:space="preserve">Soupisy skutečně provedených prací je objednatel povinen odsouhlasit nebo připomínkovat nejpozději do </w:t>
      </w:r>
      <w:r w:rsidR="00523280">
        <w:rPr>
          <w:sz w:val="20"/>
        </w:rPr>
        <w:br/>
      </w:r>
      <w:r w:rsidR="0097092A" w:rsidRPr="00903465">
        <w:rPr>
          <w:sz w:val="20"/>
        </w:rPr>
        <w:t>5 pracovních dnů od jejich sepsání a předložení zhotovitelem.</w:t>
      </w:r>
      <w:r w:rsidR="00D8797B">
        <w:rPr>
          <w:sz w:val="20"/>
        </w:rPr>
        <w:t xml:space="preserve"> Odsouhlasený soupis provedených prací bude součástí </w:t>
      </w:r>
      <w:r w:rsidR="00C97165">
        <w:rPr>
          <w:sz w:val="20"/>
        </w:rPr>
        <w:t>daňového dokladu/</w:t>
      </w:r>
      <w:r w:rsidR="00D8797B">
        <w:rPr>
          <w:sz w:val="20"/>
        </w:rPr>
        <w:t>faktury.</w:t>
      </w:r>
    </w:p>
    <w:p w14:paraId="2F09F4E9" w14:textId="77777777" w:rsidR="0097092A" w:rsidRPr="00837679" w:rsidRDefault="006F39F6" w:rsidP="00B75F3B">
      <w:pPr>
        <w:pStyle w:val="Odstavecseseznamem"/>
        <w:numPr>
          <w:ilvl w:val="0"/>
          <w:numId w:val="6"/>
        </w:numPr>
        <w:spacing w:before="40"/>
        <w:ind w:left="568" w:hanging="284"/>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2C0565F0"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6624731D"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B75F3B">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69FA7F20" w14:textId="09E9F905"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w:t>
      </w:r>
      <w:r w:rsidR="00817262">
        <w:br/>
      </w:r>
      <w:r w:rsidR="00817262">
        <w:lastRenderedPageBreak/>
        <w:br/>
      </w:r>
      <w:r>
        <w:t>jednoznačně poznat, co je konkrétně fakturováno, musí být příslušná položka s touto měrnou jednotkou dále specifikována.</w:t>
      </w:r>
    </w:p>
    <w:p w14:paraId="49EBE563" w14:textId="77777777" w:rsidR="009B0EAA" w:rsidRPr="009B0EAA" w:rsidRDefault="00AE7887" w:rsidP="004033BD">
      <w:pPr>
        <w:pStyle w:val="Nadpis1"/>
        <w:keepNext w:val="0"/>
        <w:spacing w:before="40"/>
        <w:ind w:left="284" w:hanging="426"/>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79CBDCFB" w14:textId="109D28F1" w:rsidR="001631AB" w:rsidRDefault="001631AB" w:rsidP="003F4E40">
      <w:pPr>
        <w:pStyle w:val="Nadpis1"/>
        <w:keepNext w:val="0"/>
        <w:numPr>
          <w:ilvl w:val="0"/>
          <w:numId w:val="17"/>
        </w:numPr>
        <w:spacing w:before="40"/>
        <w:ind w:left="284" w:hanging="426"/>
      </w:pPr>
      <w:r w:rsidRPr="001631AB">
        <w:t xml:space="preserve">V případě, že faktury budou obsahovat neúplné nebo nesprávné údaje a </w:t>
      </w:r>
      <w:r w:rsidR="00F36A8F"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3B11F15C" w14:textId="77777777" w:rsidR="00817262" w:rsidRPr="00817262" w:rsidRDefault="00817262" w:rsidP="00817262"/>
    <w:p w14:paraId="438B0C44" w14:textId="77777777" w:rsidR="00962A4A" w:rsidRPr="00644F3E" w:rsidRDefault="00962A4A" w:rsidP="00EB6166">
      <w:pPr>
        <w:pStyle w:val="Nadpis2"/>
        <w:numPr>
          <w:ilvl w:val="0"/>
          <w:numId w:val="24"/>
        </w:numPr>
        <w:spacing w:before="120"/>
        <w:ind w:left="714" w:hanging="357"/>
        <w:rPr>
          <w:sz w:val="22"/>
        </w:rPr>
      </w:pPr>
    </w:p>
    <w:p w14:paraId="48627527" w14:textId="77777777" w:rsidR="00962A4A" w:rsidRPr="00D809E8" w:rsidRDefault="00962A4A" w:rsidP="00EB6166">
      <w:pPr>
        <w:pStyle w:val="Nadpis4"/>
        <w:keepNext w:val="0"/>
        <w:spacing w:before="0"/>
      </w:pPr>
      <w:r w:rsidRPr="00D809E8">
        <w:t>Podmínky provádění díla</w:t>
      </w:r>
    </w:p>
    <w:p w14:paraId="50BEF9F4" w14:textId="77777777" w:rsidR="00962A4A" w:rsidRDefault="00962A4A" w:rsidP="00AD06ED">
      <w:pPr>
        <w:pStyle w:val="Nadpis1"/>
        <w:keepNext w:val="0"/>
        <w:numPr>
          <w:ilvl w:val="0"/>
          <w:numId w:val="43"/>
        </w:numPr>
        <w:spacing w:before="40"/>
        <w:ind w:left="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C0A535E" w14:textId="56330225"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étně z</w:t>
      </w:r>
      <w:r w:rsidR="00E82D30">
        <w:rPr>
          <w:sz w:val="20"/>
        </w:rPr>
        <w:t>e zadávací</w:t>
      </w:r>
      <w:r w:rsidR="00AC3D26">
        <w:rPr>
          <w:sz w:val="20"/>
        </w:rPr>
        <w:t xml:space="preserve">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232D13EB"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1361ED46"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2ED8542C"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3C21E93C"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38DE9C34" w14:textId="5474A728" w:rsidR="008C6B49" w:rsidRDefault="00C668CD" w:rsidP="003F4E40">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3F4E40">
        <w:rPr>
          <w:rFonts w:cs="Arial"/>
          <w:sz w:val="20"/>
        </w:rPr>
        <w:t>.</w:t>
      </w:r>
    </w:p>
    <w:p w14:paraId="61B83EBB" w14:textId="77777777" w:rsidR="00683F0E" w:rsidRDefault="00683F0E" w:rsidP="003F4E40">
      <w:pPr>
        <w:pStyle w:val="Nadpis1"/>
        <w:keepNext w:val="0"/>
        <w:numPr>
          <w:ilvl w:val="0"/>
          <w:numId w:val="18"/>
        </w:numPr>
        <w:spacing w:before="40"/>
        <w:ind w:left="284" w:hanging="426"/>
      </w:pPr>
      <w:r w:rsidRPr="0040463F">
        <w:t xml:space="preserve">Objednatel se zavazuje přiměřeným anebo dohodnutým způsobem při výstavbě díla spolupůsobit </w:t>
      </w:r>
      <w:r w:rsidR="001631AB">
        <w:br/>
      </w:r>
      <w:r w:rsidRPr="0040463F">
        <w:t xml:space="preserve">a napomáhat. </w:t>
      </w:r>
    </w:p>
    <w:p w14:paraId="744B6ED6"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CE7FEF5"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DCD827E"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535BB5A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00817262">
        <w:br/>
      </w:r>
      <w:r w:rsidR="00817262">
        <w:lastRenderedPageBreak/>
        <w:br/>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0A2833A5" w14:textId="5EEE5776" w:rsidR="00962A4A" w:rsidRDefault="00962A4A" w:rsidP="00B75F3B">
      <w:pPr>
        <w:pStyle w:val="Nadpis1"/>
        <w:keepNext w:val="0"/>
        <w:spacing w:before="40"/>
        <w:ind w:left="283" w:hanging="425"/>
      </w:pPr>
      <w:r w:rsidRPr="0040463F">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w:t>
      </w:r>
      <w:r w:rsidR="00AD06ED">
        <w:t xml:space="preserve"> </w:t>
      </w:r>
      <w:r w:rsidR="002C0DAD" w:rsidRPr="002C0DAD">
        <w:t>Toto přerušení prací nemá vliv na termín dokončení díla.</w:t>
      </w:r>
    </w:p>
    <w:p w14:paraId="4351E8CE"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385CF297" w14:textId="014BB8E7" w:rsidR="00C97165" w:rsidRPr="00C97165" w:rsidRDefault="00962A4A" w:rsidP="00B75F3B">
      <w:pPr>
        <w:pStyle w:val="Nadpis1"/>
        <w:spacing w:before="40"/>
        <w:ind w:left="283" w:hanging="425"/>
      </w:pPr>
      <w:r w:rsidRPr="0040463F">
        <w:t xml:space="preserve">Zhotovitel odpovídá za věcné a odborně správné provedení prací dle </w:t>
      </w:r>
      <w:r w:rsidR="00E82D30">
        <w:t>zadávací</w:t>
      </w:r>
      <w:r w:rsidR="008D0C02">
        <w:t xml:space="preserve">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E82D30">
        <w:t>zadávací</w:t>
      </w:r>
      <w:r w:rsidR="008D0C02">
        <w:t xml:space="preserve">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60D356D5"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54C90D5E"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E82D30">
        <w:t>zadávací</w:t>
      </w:r>
      <w:r w:rsidR="00B80AF0">
        <w:t xml:space="preserve"> dokumentace</w:t>
      </w:r>
      <w:r w:rsidRPr="0040463F">
        <w:t>.</w:t>
      </w:r>
    </w:p>
    <w:p w14:paraId="571180DC"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55894D90"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4D17A39E" w:rsidR="000F2D1C" w:rsidRDefault="000F2D1C" w:rsidP="00B75F3B">
      <w:pPr>
        <w:pStyle w:val="Nadpis1"/>
        <w:keepNext w:val="0"/>
        <w:spacing w:before="40"/>
        <w:ind w:left="284" w:hanging="426"/>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C64BD8A" w14:textId="77777777" w:rsidR="00817262" w:rsidRDefault="00817262" w:rsidP="00817262"/>
    <w:p w14:paraId="05B9B9C0" w14:textId="77777777" w:rsidR="00817262" w:rsidRPr="00817262" w:rsidRDefault="00817262" w:rsidP="00817262"/>
    <w:p w14:paraId="2406673C"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0A6F6BA4"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42C06D0C" w14:textId="77777777" w:rsidR="00817262" w:rsidRDefault="00817262" w:rsidP="00817262">
      <w:pPr>
        <w:widowControl w:val="0"/>
        <w:autoSpaceDE w:val="0"/>
        <w:autoSpaceDN w:val="0"/>
        <w:ind w:left="709"/>
        <w:jc w:val="both"/>
        <w:rPr>
          <w:rFonts w:eastAsia="Times New Roman" w:cs="Arial"/>
          <w:sz w:val="20"/>
        </w:rPr>
      </w:pPr>
    </w:p>
    <w:p w14:paraId="1A205022" w14:textId="77777777" w:rsidR="00962A4A" w:rsidRPr="00644F3E" w:rsidRDefault="00962A4A" w:rsidP="00EB6166">
      <w:pPr>
        <w:pStyle w:val="Nadpis2"/>
        <w:keepNext w:val="0"/>
        <w:numPr>
          <w:ilvl w:val="0"/>
          <w:numId w:val="24"/>
        </w:numPr>
        <w:spacing w:before="120"/>
        <w:ind w:left="714" w:hanging="357"/>
        <w:rPr>
          <w:sz w:val="22"/>
        </w:rPr>
      </w:pPr>
    </w:p>
    <w:p w14:paraId="64AEE39E" w14:textId="77777777" w:rsidR="00962A4A" w:rsidRPr="00D809E8" w:rsidRDefault="00962A4A" w:rsidP="00EB6166">
      <w:pPr>
        <w:pStyle w:val="Nadpis4"/>
        <w:keepNext w:val="0"/>
        <w:spacing w:before="0"/>
      </w:pPr>
      <w:r w:rsidRPr="00D809E8">
        <w:t>Předání a převzetí</w:t>
      </w:r>
    </w:p>
    <w:p w14:paraId="245F183D"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89E45A5" w:rsidR="00F044D4" w:rsidRDefault="00BE63EE" w:rsidP="00260E8A">
      <w:pPr>
        <w:pStyle w:val="Odstavecseseznamem"/>
        <w:numPr>
          <w:ilvl w:val="0"/>
          <w:numId w:val="5"/>
        </w:numPr>
        <w:tabs>
          <w:tab w:val="clear" w:pos="928"/>
        </w:tabs>
        <w:ind w:left="851" w:hanging="284"/>
        <w:jc w:val="both"/>
        <w:rPr>
          <w:sz w:val="20"/>
        </w:rPr>
      </w:pPr>
      <w:r w:rsidRPr="00815843">
        <w:rPr>
          <w:sz w:val="20"/>
        </w:rPr>
        <w:t>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0C76ABB2"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r w:rsidR="00927AFB"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2890E6E"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00AD06ED">
        <w:t xml:space="preserve"> </w:t>
      </w:r>
      <w:r w:rsidRPr="0040463F">
        <w:t xml:space="preserve">nejméně 3 dny před určeným termínem předání a převzetí. </w:t>
      </w:r>
    </w:p>
    <w:p w14:paraId="6E7CE1CC" w14:textId="77777777" w:rsidR="00962A4A" w:rsidRDefault="00962A4A" w:rsidP="00B75F3B">
      <w:pPr>
        <w:pStyle w:val="Nadpis1"/>
        <w:keepNext w:val="0"/>
        <w:spacing w:before="40"/>
        <w:ind w:left="284" w:hanging="284"/>
      </w:pPr>
      <w:r w:rsidRPr="0040463F">
        <w:t>Prostory pro uskutečnění přejímacího řízení zajistí zhotovitel.</w:t>
      </w:r>
    </w:p>
    <w:p w14:paraId="67C1C2E6" w14:textId="77777777" w:rsidR="00817262" w:rsidRPr="00817262" w:rsidRDefault="00817262" w:rsidP="00817262"/>
    <w:p w14:paraId="21C4B94D" w14:textId="77777777" w:rsidR="00962A4A" w:rsidRPr="00644F3E" w:rsidRDefault="00962A4A" w:rsidP="00EB6166">
      <w:pPr>
        <w:pStyle w:val="Nadpis2"/>
        <w:numPr>
          <w:ilvl w:val="0"/>
          <w:numId w:val="24"/>
        </w:numPr>
        <w:spacing w:before="120"/>
        <w:ind w:left="714" w:hanging="357"/>
        <w:rPr>
          <w:sz w:val="22"/>
        </w:rPr>
      </w:pPr>
    </w:p>
    <w:p w14:paraId="130587E2" w14:textId="77777777" w:rsidR="00962A4A" w:rsidRPr="00817262" w:rsidRDefault="00962A4A" w:rsidP="00EB6166">
      <w:pPr>
        <w:pStyle w:val="Nadpis4"/>
        <w:keepNext w:val="0"/>
        <w:spacing w:before="0"/>
        <w:rPr>
          <w:color w:val="000000" w:themeColor="text1"/>
        </w:rPr>
      </w:pPr>
      <w:r w:rsidRPr="00817262">
        <w:rPr>
          <w:color w:val="000000" w:themeColor="text1"/>
        </w:rPr>
        <w:t>Vady díla a záruky za předmět plnění</w:t>
      </w:r>
    </w:p>
    <w:p w14:paraId="563A9276" w14:textId="60564DF1"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E82D30">
        <w:t>zadávací</w:t>
      </w:r>
      <w:r w:rsidR="00775154">
        <w:t xml:space="preserve"> dokumentací</w:t>
      </w:r>
      <w:r w:rsidR="00570051" w:rsidRPr="0040463F">
        <w:t xml:space="preserve"> </w:t>
      </w:r>
      <w:r w:rsidRPr="0040463F">
        <w:t>a touto smlouvou, případně vlastnosti obvyklé.</w:t>
      </w:r>
    </w:p>
    <w:p w14:paraId="20119CE6" w14:textId="7AA5FAE5" w:rsidR="00962A4A" w:rsidRPr="006E6EA4" w:rsidRDefault="00962A4A" w:rsidP="00B75F3B">
      <w:pPr>
        <w:pStyle w:val="Nadpis1"/>
        <w:keepNext w:val="0"/>
        <w:numPr>
          <w:ilvl w:val="0"/>
          <w:numId w:val="21"/>
        </w:numPr>
        <w:spacing w:before="40"/>
        <w:ind w:left="284" w:hanging="284"/>
      </w:pPr>
      <w:r w:rsidRPr="006E6EA4">
        <w:t xml:space="preserve">Zhotovitel poskytne objednateli na dokončené dílo záruční lhůtu v délce trvání </w:t>
      </w:r>
      <w:r w:rsidR="00BD2A0E">
        <w:t>24</w:t>
      </w:r>
      <w:r w:rsidR="00F42E0D" w:rsidRPr="006E6EA4">
        <w:t xml:space="preserve"> </w:t>
      </w:r>
      <w:r w:rsidRPr="006E6EA4">
        <w:t>měsíců ode dne předání a převzetí díla.</w:t>
      </w:r>
    </w:p>
    <w:p w14:paraId="5EBCE9D6"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10639F1F"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42F2B042" w:rsidR="00962A4A"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6154A170" w14:textId="77777777" w:rsidR="00817262" w:rsidRPr="00817262" w:rsidRDefault="00817262" w:rsidP="00817262"/>
    <w:p w14:paraId="0F4651A7"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4C4C59BC" w14:textId="77777777" w:rsidR="00962A4A"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7B8D0251" w14:textId="77777777" w:rsidR="00817262" w:rsidRPr="00817262" w:rsidRDefault="00817262" w:rsidP="00817262"/>
    <w:p w14:paraId="281B5A04" w14:textId="77777777" w:rsidR="00962A4A" w:rsidRPr="0040463F" w:rsidRDefault="00962A4A" w:rsidP="00EB6166">
      <w:pPr>
        <w:pStyle w:val="Nadpis2"/>
        <w:numPr>
          <w:ilvl w:val="0"/>
          <w:numId w:val="24"/>
        </w:numPr>
        <w:spacing w:before="120"/>
        <w:ind w:left="714" w:hanging="357"/>
        <w:rPr>
          <w:rFonts w:cs="Arial"/>
          <w:b w:val="0"/>
        </w:rPr>
      </w:pPr>
    </w:p>
    <w:p w14:paraId="3C590154" w14:textId="77777777" w:rsidR="00962A4A" w:rsidRPr="00D809E8" w:rsidRDefault="00962A4A" w:rsidP="00EB6166">
      <w:pPr>
        <w:pStyle w:val="Nadpis4"/>
        <w:keepNext w:val="0"/>
        <w:spacing w:before="0"/>
      </w:pPr>
      <w:r w:rsidRPr="00D809E8">
        <w:t>Vlastnictví díla a odpovědnost za škodu</w:t>
      </w:r>
    </w:p>
    <w:p w14:paraId="3D94BDFF"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0E49A83F"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2C691CD0"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4A5587E4" w14:textId="77777777" w:rsidR="00817262" w:rsidRPr="00817262" w:rsidRDefault="00817262" w:rsidP="00817262"/>
    <w:p w14:paraId="57831C58" w14:textId="77777777" w:rsidR="00962A4A" w:rsidRPr="0040463F" w:rsidRDefault="00962A4A" w:rsidP="00EB6166">
      <w:pPr>
        <w:pStyle w:val="Nadpis2"/>
        <w:numPr>
          <w:ilvl w:val="0"/>
          <w:numId w:val="24"/>
        </w:numPr>
        <w:spacing w:before="120"/>
        <w:ind w:left="714" w:hanging="357"/>
        <w:rPr>
          <w:rFonts w:cs="Arial"/>
          <w:b w:val="0"/>
        </w:rPr>
      </w:pPr>
    </w:p>
    <w:p w14:paraId="5BE3526E" w14:textId="77777777" w:rsidR="00962A4A" w:rsidRPr="00D809E8" w:rsidRDefault="00962A4A" w:rsidP="00EB6166">
      <w:pPr>
        <w:pStyle w:val="Nadpis4"/>
        <w:keepNext w:val="0"/>
        <w:spacing w:before="0"/>
      </w:pPr>
      <w:r w:rsidRPr="00D809E8">
        <w:t>Smluvní pokuty</w:t>
      </w:r>
    </w:p>
    <w:p w14:paraId="3ADE2678" w14:textId="77777777"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904AF6">
        <w:t>5</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776A1A2" w14:textId="7BE1EBF3"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w:t>
      </w:r>
      <w:r w:rsidRPr="00D7204C">
        <w:rPr>
          <w:rFonts w:eastAsia="Times New Roman" w:cs="Arial"/>
          <w:color w:val="000000" w:themeColor="text1"/>
        </w:rPr>
        <w:t xml:space="preserve">1 až </w:t>
      </w:r>
      <w:r w:rsidR="00D7204C" w:rsidRPr="00D7204C">
        <w:rPr>
          <w:rFonts w:eastAsia="Times New Roman" w:cs="Arial"/>
          <w:color w:val="000000" w:themeColor="text1"/>
        </w:rPr>
        <w:t>5</w:t>
      </w:r>
      <w:r w:rsidRPr="008C712D">
        <w:rPr>
          <w:rFonts w:eastAsia="Times New Roman" w:cs="Arial"/>
          <w:color w:val="000000" w:themeColor="text1"/>
        </w:rPr>
        <w:t xml:space="preserve"> </w:t>
      </w:r>
      <w:r w:rsidR="00D7204C">
        <w:rPr>
          <w:rFonts w:eastAsia="Times New Roman" w:cs="Arial"/>
          <w:color w:val="000000" w:themeColor="text1"/>
        </w:rPr>
        <w:t xml:space="preserve">této </w:t>
      </w:r>
      <w:r w:rsidRPr="008C712D">
        <w:rPr>
          <w:rFonts w:eastAsia="Times New Roman" w:cs="Arial"/>
          <w:color w:val="000000" w:themeColor="text1"/>
        </w:rPr>
        <w:t>smlouvy je zhotovitel povinen zaplatit objednateli smluvní pokutu ve výši 10 000 Kč za každé jednotlivé porušení.</w:t>
      </w:r>
    </w:p>
    <w:p w14:paraId="1D23AE1A"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7CDAE4CC"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7777777" w:rsidR="00BF240C" w:rsidRDefault="00BF240C" w:rsidP="00B75F3B">
      <w:pPr>
        <w:pStyle w:val="Nadpis1"/>
        <w:keepNext w:val="0"/>
        <w:spacing w:before="40"/>
        <w:ind w:left="284" w:hanging="284"/>
        <w:rPr>
          <w:rFonts w:cs="Arial"/>
        </w:rPr>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308DE5D4" w14:textId="77777777" w:rsidR="00817262" w:rsidRDefault="00817262" w:rsidP="00817262"/>
    <w:p w14:paraId="5570A051" w14:textId="77777777" w:rsidR="00817262" w:rsidRPr="00817262" w:rsidRDefault="00817262" w:rsidP="00817262"/>
    <w:p w14:paraId="2ECA0865" w14:textId="77777777"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17B0E13D" w14:textId="36A95A41"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w:t>
      </w:r>
      <w:r w:rsidRPr="00D7204C">
        <w:rPr>
          <w:rStyle w:val="Internetovodkaz"/>
          <w:rFonts w:cs="Arial"/>
          <w:color w:val="000000"/>
          <w:u w:val="none"/>
        </w:rPr>
        <w:t xml:space="preserve">VI odst. </w:t>
      </w:r>
      <w:r w:rsidR="00D7204C" w:rsidRPr="00D7204C">
        <w:rPr>
          <w:rStyle w:val="Internetovodkaz"/>
          <w:rFonts w:cs="Arial"/>
          <w:color w:val="000000"/>
          <w:u w:val="none"/>
        </w:rPr>
        <w:t>8</w:t>
      </w:r>
      <w:r>
        <w:rPr>
          <w:rFonts w:cs="Arial"/>
        </w:rPr>
        <w:t xml:space="preserve"> této smlouvy.</w:t>
      </w:r>
    </w:p>
    <w:p w14:paraId="77BD8CC4"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64601A9F"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w:t>
      </w:r>
      <w:r w:rsidRPr="00D7204C">
        <w:rPr>
          <w:rFonts w:cs="Arial"/>
        </w:rPr>
        <w:t xml:space="preserve">VI odst. </w:t>
      </w:r>
      <w:r w:rsidR="00D7204C" w:rsidRPr="00D7204C">
        <w:rPr>
          <w:rFonts w:cs="Arial"/>
        </w:rPr>
        <w:t>23</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4662F310" w14:textId="77777777" w:rsidR="00817262" w:rsidRPr="00817262" w:rsidRDefault="00817262" w:rsidP="00817262"/>
    <w:p w14:paraId="0D1650EC" w14:textId="77777777" w:rsidR="00962A4A" w:rsidRPr="0040463F" w:rsidRDefault="00962A4A" w:rsidP="00EB6166">
      <w:pPr>
        <w:pStyle w:val="Nadpis2"/>
        <w:numPr>
          <w:ilvl w:val="0"/>
          <w:numId w:val="24"/>
        </w:numPr>
        <w:spacing w:before="120"/>
        <w:ind w:left="284" w:hanging="284"/>
        <w:rPr>
          <w:rFonts w:cs="Arial"/>
          <w:b w:val="0"/>
        </w:rPr>
      </w:pPr>
    </w:p>
    <w:p w14:paraId="2C2B22EF" w14:textId="77777777" w:rsidR="00962A4A" w:rsidRPr="00D809E8" w:rsidRDefault="00962A4A" w:rsidP="00EB6166">
      <w:pPr>
        <w:pStyle w:val="Nadpis4"/>
        <w:keepNext w:val="0"/>
        <w:spacing w:before="0"/>
      </w:pPr>
      <w:r w:rsidRPr="00D809E8">
        <w:t>Odstoupení od smlouvy</w:t>
      </w:r>
    </w:p>
    <w:p w14:paraId="0DE80351" w14:textId="77777777" w:rsidR="00962A4A" w:rsidRPr="0040463F" w:rsidRDefault="00F31E37" w:rsidP="004033BD">
      <w:pPr>
        <w:pStyle w:val="Nadpis1"/>
        <w:keepNext w:val="0"/>
        <w:numPr>
          <w:ilvl w:val="0"/>
          <w:numId w:val="26"/>
        </w:numPr>
        <w:spacing w:before="4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8544652"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741A7F45"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37915ED9" w14:textId="61BEE2A0"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používá na zhotovení díla materiály a zařízení, které jsou v rozporu s požadovanou kvalitou díla a </w:t>
      </w:r>
      <w:r w:rsidR="00E82D30">
        <w:rPr>
          <w:rFonts w:cs="Arial"/>
          <w:sz w:val="20"/>
        </w:rPr>
        <w:t>zadávací dokumentací</w:t>
      </w:r>
      <w:r w:rsidRPr="0040463F">
        <w:rPr>
          <w:rFonts w:cs="Arial"/>
          <w:sz w:val="20"/>
        </w:rPr>
        <w:t xml:space="preserve"> a nezjedná nápravu ani přes písemné varování zástupce objednatele,</w:t>
      </w:r>
    </w:p>
    <w:p w14:paraId="5EF06A25"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4824F9F0"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22151DA4"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1F1ED5E7" w14:textId="77777777" w:rsidR="004033BD" w:rsidRDefault="004033BD" w:rsidP="004033BD">
      <w:pPr>
        <w:rPr>
          <w:sz w:val="18"/>
          <w:szCs w:val="14"/>
        </w:rPr>
      </w:pPr>
    </w:p>
    <w:p w14:paraId="4FF0D40C" w14:textId="77777777" w:rsidR="00817262" w:rsidRDefault="00817262" w:rsidP="004033BD">
      <w:pPr>
        <w:rPr>
          <w:sz w:val="18"/>
          <w:szCs w:val="14"/>
        </w:rPr>
      </w:pPr>
    </w:p>
    <w:p w14:paraId="31B561BE" w14:textId="77777777" w:rsidR="00817262" w:rsidRDefault="00817262" w:rsidP="004033BD">
      <w:pPr>
        <w:rPr>
          <w:sz w:val="18"/>
          <w:szCs w:val="14"/>
        </w:rPr>
      </w:pPr>
    </w:p>
    <w:p w14:paraId="6B06BB95" w14:textId="77777777" w:rsidR="00817262" w:rsidRDefault="00817262" w:rsidP="004033BD">
      <w:pPr>
        <w:rPr>
          <w:sz w:val="18"/>
          <w:szCs w:val="14"/>
        </w:rPr>
      </w:pPr>
    </w:p>
    <w:p w14:paraId="39F88EA0" w14:textId="77777777" w:rsidR="00817262" w:rsidRPr="004033BD" w:rsidRDefault="00817262" w:rsidP="004033BD">
      <w:pPr>
        <w:rPr>
          <w:sz w:val="18"/>
          <w:szCs w:val="14"/>
        </w:rPr>
      </w:pPr>
    </w:p>
    <w:p w14:paraId="7A281DAD" w14:textId="77777777" w:rsidR="00962A4A" w:rsidRPr="0040463F" w:rsidRDefault="00962A4A" w:rsidP="00EB6166">
      <w:pPr>
        <w:pStyle w:val="Nadpis2"/>
        <w:numPr>
          <w:ilvl w:val="0"/>
          <w:numId w:val="24"/>
        </w:numPr>
        <w:spacing w:before="120"/>
        <w:ind w:left="714" w:hanging="357"/>
        <w:rPr>
          <w:rFonts w:cs="Arial"/>
          <w:b w:val="0"/>
        </w:rPr>
      </w:pPr>
    </w:p>
    <w:p w14:paraId="700777B2" w14:textId="77777777" w:rsidR="00962A4A" w:rsidRPr="00D809E8" w:rsidRDefault="00962A4A" w:rsidP="00EB6166">
      <w:pPr>
        <w:pStyle w:val="Nadpis4"/>
        <w:keepNext w:val="0"/>
        <w:spacing w:before="0"/>
      </w:pPr>
      <w:r w:rsidRPr="00D809E8">
        <w:t>Ostatní ujednání</w:t>
      </w:r>
    </w:p>
    <w:p w14:paraId="6987DF9F"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1A702686" w14:textId="77777777" w:rsidTr="00440CCF">
        <w:tc>
          <w:tcPr>
            <w:tcW w:w="1733" w:type="dxa"/>
            <w:shd w:val="clear" w:color="auto" w:fill="auto"/>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A1BE013"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189528BC" w14:textId="77777777" w:rsidTr="00440CCF">
        <w:tc>
          <w:tcPr>
            <w:tcW w:w="1733" w:type="dxa"/>
            <w:shd w:val="clear" w:color="auto" w:fill="auto"/>
          </w:tcPr>
          <w:p w14:paraId="5B82B2A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400B9D0F" w14:textId="43B71BC8" w:rsidR="00E6630F" w:rsidRPr="0040463F" w:rsidRDefault="004F7DC9" w:rsidP="00B75F3B">
            <w:pPr>
              <w:tabs>
                <w:tab w:val="center" w:pos="1701"/>
                <w:tab w:val="center" w:pos="7371"/>
              </w:tabs>
              <w:spacing w:before="60"/>
              <w:outlineLvl w:val="0"/>
              <w:rPr>
                <w:rFonts w:cs="Arial"/>
                <w:sz w:val="20"/>
              </w:rPr>
            </w:pPr>
            <w:r>
              <w:rPr>
                <w:rFonts w:cs="Arial"/>
                <w:sz w:val="20"/>
              </w:rPr>
              <w:t xml:space="preserve">Ing. </w:t>
            </w:r>
            <w:r w:rsidR="002551B8">
              <w:rPr>
                <w:rFonts w:cs="Arial"/>
                <w:sz w:val="20"/>
              </w:rPr>
              <w:t>Miroslava Poskočilová, ředitelka Zámek Děčín, příspěvková organizace</w:t>
            </w:r>
          </w:p>
        </w:tc>
      </w:tr>
    </w:tbl>
    <w:p w14:paraId="2D48776F"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4B296CD8" w14:textId="77777777" w:rsidTr="00440CCF">
        <w:tc>
          <w:tcPr>
            <w:tcW w:w="1733" w:type="dxa"/>
            <w:shd w:val="clear" w:color="auto" w:fill="auto"/>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2A81A87C" w14:textId="608AF7DF" w:rsidR="006E66CA" w:rsidRPr="0040463F" w:rsidRDefault="00AD06ED" w:rsidP="00B75F3B">
            <w:pPr>
              <w:spacing w:before="60"/>
              <w:ind w:left="284" w:hanging="284"/>
              <w:jc w:val="both"/>
              <w:rPr>
                <w:rFonts w:cs="Arial"/>
                <w:sz w:val="20"/>
              </w:rPr>
            </w:pPr>
            <w:r w:rsidRPr="0040463F">
              <w:rPr>
                <w:rFonts w:cs="Arial"/>
                <w:sz w:val="20"/>
                <w:highlight w:val="yellow"/>
              </w:rPr>
              <w:t>……………………………………..</w:t>
            </w:r>
          </w:p>
        </w:tc>
      </w:tr>
      <w:tr w:rsidR="006E66CA" w:rsidRPr="0040463F" w14:paraId="1A04EADE" w14:textId="77777777" w:rsidTr="00440CCF">
        <w:tc>
          <w:tcPr>
            <w:tcW w:w="1733" w:type="dxa"/>
            <w:shd w:val="clear" w:color="auto" w:fill="auto"/>
          </w:tcPr>
          <w:p w14:paraId="0F4185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5FAA0EC1" w14:textId="2AC50222" w:rsidR="006E66CA" w:rsidRPr="0040463F" w:rsidRDefault="00AD06ED" w:rsidP="00B75F3B">
            <w:pPr>
              <w:spacing w:before="60"/>
              <w:ind w:left="284" w:hanging="284"/>
              <w:jc w:val="both"/>
              <w:rPr>
                <w:rFonts w:cs="Arial"/>
                <w:sz w:val="20"/>
              </w:rPr>
            </w:pPr>
            <w:r>
              <w:rPr>
                <w:rFonts w:cs="Arial"/>
                <w:sz w:val="20"/>
              </w:rPr>
              <w:t>Zdeněk Erneker, DiS., správce objektu</w:t>
            </w:r>
          </w:p>
        </w:tc>
      </w:tr>
    </w:tbl>
    <w:p w14:paraId="49B2F794" w14:textId="77777777" w:rsidR="006133BF" w:rsidRDefault="006133BF" w:rsidP="00383991">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67DA8C33" w14:textId="77777777" w:rsidR="00EB6166" w:rsidRDefault="00EB6166" w:rsidP="004033BD">
      <w:pPr>
        <w:pStyle w:val="Nadpis1"/>
        <w:keepNext w:val="0"/>
        <w:numPr>
          <w:ilvl w:val="0"/>
          <w:numId w:val="8"/>
        </w:numPr>
        <w:spacing w:before="60"/>
        <w:ind w:left="284" w:hangingChars="142" w:hanging="284"/>
      </w:pPr>
      <w:r>
        <w:rPr>
          <w:lang w:eastAsia="ar-SA"/>
        </w:rPr>
        <w:t xml:space="preserve">S odkazem na nařízení Rady (EU) 2022/576 ze dne 8. dubna 2022, kterým se mění </w:t>
      </w:r>
      <w:r>
        <w:rPr>
          <w:rFonts w:eastAsia="Times New Roman" w:cs="Arial"/>
          <w:lang w:eastAsia="ar-SA"/>
        </w:rPr>
        <w:t xml:space="preserve">nařízení (EU) </w:t>
      </w:r>
      <w:r>
        <w:rPr>
          <w:rFonts w:eastAsia="Times New Roman" w:cs="Arial"/>
          <w:lang w:eastAsia="ar-SA"/>
        </w:rPr>
        <w:br/>
        <w:t>č. 833/2014</w:t>
      </w:r>
      <w:r>
        <w:rPr>
          <w:lang w:eastAsia="ar-SA"/>
        </w:rPr>
        <w:t xml:space="preserve"> o omezujících opatřeních vzhledem k činnostem Ruska destabilizujícím situaci na Ukrajině, zhotovitel/dodavatel bere výslovně na vědomí, že podle tohoto nařízení </w:t>
      </w:r>
      <w:r>
        <w:rPr>
          <w:bCs/>
          <w:lang w:eastAsia="ar-SA"/>
        </w:rPr>
        <w:t xml:space="preserve">zakazuje se </w:t>
      </w:r>
      <w:r>
        <w:rPr>
          <w:bCs/>
          <w:lang w:eastAsia="ar-SA"/>
        </w:rPr>
        <w:br/>
        <w:t>(v období do 10. října 2022) 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64167B4" w14:textId="77777777" w:rsidR="00EB6166" w:rsidRDefault="00EB6166" w:rsidP="00EB6166">
      <w:pPr>
        <w:pStyle w:val="Nadpis6"/>
        <w:numPr>
          <w:ilvl w:val="5"/>
          <w:numId w:val="34"/>
        </w:numPr>
        <w:spacing w:before="6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563442CD" w14:textId="77777777" w:rsidR="00EB6166" w:rsidRDefault="00EB6166" w:rsidP="00EB6166">
      <w:pPr>
        <w:pStyle w:val="Nadpis6"/>
        <w:numPr>
          <w:ilvl w:val="5"/>
          <w:numId w:val="34"/>
        </w:numPr>
        <w:spacing w:before="6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46AD26C6" w14:textId="41691FE4" w:rsidR="00EB6166" w:rsidRDefault="00EB6166" w:rsidP="00EB6166">
      <w:pPr>
        <w:pStyle w:val="Nadpis6"/>
        <w:numPr>
          <w:ilvl w:val="5"/>
          <w:numId w:val="34"/>
        </w:numPr>
        <w:spacing w:before="60" w:after="0"/>
        <w:ind w:leftChars="235" w:left="850" w:hangingChars="143" w:hanging="286"/>
        <w:jc w:val="both"/>
        <w:rPr>
          <w:rFonts w:ascii="Arial" w:hAnsi="Arial" w:cs="Arial"/>
          <w:i w:val="0"/>
          <w:sz w:val="20"/>
        </w:rPr>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8F95201" w14:textId="77777777" w:rsidR="00D73FAD" w:rsidRPr="00817262" w:rsidRDefault="00D73FAD" w:rsidP="00D73FAD">
      <w:pPr>
        <w:rPr>
          <w:szCs w:val="24"/>
        </w:rPr>
      </w:pPr>
    </w:p>
    <w:p w14:paraId="71D0B3B1" w14:textId="77777777" w:rsidR="00962A4A" w:rsidRPr="0040463F" w:rsidRDefault="00962A4A" w:rsidP="00EB6166">
      <w:pPr>
        <w:pStyle w:val="Nadpis2"/>
        <w:numPr>
          <w:ilvl w:val="0"/>
          <w:numId w:val="24"/>
        </w:numPr>
        <w:spacing w:before="120"/>
        <w:ind w:left="714" w:hanging="357"/>
        <w:rPr>
          <w:rFonts w:cs="Arial"/>
          <w:b w:val="0"/>
        </w:rPr>
      </w:pPr>
    </w:p>
    <w:p w14:paraId="6E8A7FB7" w14:textId="77777777" w:rsidR="00962A4A" w:rsidRPr="00D809E8" w:rsidRDefault="00962A4A" w:rsidP="00EB6166">
      <w:pPr>
        <w:pStyle w:val="Nadpis4"/>
        <w:keepNext w:val="0"/>
        <w:spacing w:before="0"/>
      </w:pPr>
      <w:r w:rsidRPr="00D809E8">
        <w:t>Závěrečná ustanovení</w:t>
      </w:r>
    </w:p>
    <w:p w14:paraId="52527768" w14:textId="77777777" w:rsidR="00962A4A" w:rsidRPr="0040463F" w:rsidRDefault="00962A4A" w:rsidP="00B75F3B">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B75F3B">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Default="00962A4A" w:rsidP="00B75F3B">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275B7187" w14:textId="77777777" w:rsidR="00502301" w:rsidRPr="001B5095" w:rsidRDefault="00502301" w:rsidP="00502301">
      <w:pPr>
        <w:pStyle w:val="Nadpis1"/>
        <w:numPr>
          <w:ilvl w:val="0"/>
          <w:numId w:val="11"/>
        </w:numPr>
        <w:spacing w:before="40"/>
        <w:ind w:left="284" w:hanging="284"/>
      </w:pPr>
      <w:r w:rsidRPr="001B5095">
        <w:t xml:space="preserve">Smlouva je vyhotovena ve třech (3) výtiscích, z nichž dvě (2) vyhotovení obdrží objednatel a jedno </w:t>
      </w:r>
      <w:r>
        <w:br/>
      </w:r>
      <w:r w:rsidRPr="001B5095">
        <w:t xml:space="preserve">(1) </w:t>
      </w:r>
      <w:r>
        <w:t xml:space="preserve">vyhotovení </w:t>
      </w:r>
      <w:r w:rsidRPr="001B5095">
        <w:t>zhotovitel.</w:t>
      </w:r>
    </w:p>
    <w:p w14:paraId="62A6C24A" w14:textId="77777777" w:rsidR="00A87BD8" w:rsidRDefault="00A87BD8" w:rsidP="00B75F3B">
      <w:pPr>
        <w:pStyle w:val="Nadpis1"/>
        <w:keepNext w:val="0"/>
        <w:numPr>
          <w:ilvl w:val="0"/>
          <w:numId w:val="11"/>
        </w:numPr>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54F5BB16" w14:textId="77777777" w:rsidR="00962A4A" w:rsidRPr="0040463F" w:rsidRDefault="00962A4A" w:rsidP="004033BD">
      <w:pPr>
        <w:pStyle w:val="Nadpis1"/>
        <w:keepNext w:val="0"/>
        <w:numPr>
          <w:ilvl w:val="0"/>
          <w:numId w:val="11"/>
        </w:numPr>
        <w:spacing w:before="40"/>
        <w:ind w:left="284" w:hanging="426"/>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E277746" w14:textId="77C01ED6" w:rsidR="00962E00" w:rsidRDefault="00041018" w:rsidP="004033BD">
      <w:pPr>
        <w:pStyle w:val="Nadpis1"/>
        <w:keepNext w:val="0"/>
        <w:numPr>
          <w:ilvl w:val="0"/>
          <w:numId w:val="0"/>
        </w:numPr>
        <w:spacing w:before="40"/>
        <w:ind w:firstLine="284"/>
      </w:pPr>
      <w:r w:rsidRPr="00041018">
        <w:t xml:space="preserve">Příloha č. </w:t>
      </w:r>
      <w:r w:rsidR="002551B8">
        <w:t>1</w:t>
      </w:r>
      <w:r w:rsidRPr="00041018">
        <w:t xml:space="preserve">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w:t>
      </w:r>
      <w:r w:rsidR="002551B8">
        <w:t>stavebních prací, dodávek a služeb</w:t>
      </w:r>
      <w:r w:rsidR="00962E00">
        <w:t>,</w:t>
      </w:r>
    </w:p>
    <w:p w14:paraId="4B17C3DF" w14:textId="61B63A52" w:rsidR="003B0EE5" w:rsidRDefault="00962E00" w:rsidP="00CF3AA5">
      <w:pPr>
        <w:pStyle w:val="Nadpis1"/>
        <w:keepNext w:val="0"/>
        <w:numPr>
          <w:ilvl w:val="0"/>
          <w:numId w:val="0"/>
        </w:numPr>
        <w:spacing w:before="0"/>
        <w:ind w:left="1418" w:hanging="1134"/>
        <w:jc w:val="left"/>
      </w:pPr>
      <w:r>
        <w:t xml:space="preserve">Příloha č. </w:t>
      </w:r>
      <w:r w:rsidR="002551B8">
        <w:t>2</w:t>
      </w:r>
      <w:r>
        <w:t xml:space="preserve"> </w:t>
      </w:r>
      <w:r w:rsidR="0063439C">
        <w:t>-</w:t>
      </w:r>
      <w:r w:rsidR="00863897">
        <w:t xml:space="preserve"> </w:t>
      </w:r>
      <w:r w:rsidR="002551B8">
        <w:t>P</w:t>
      </w:r>
      <w:r w:rsidR="00863897">
        <w:t>říp. seznam poddodavatelů</w:t>
      </w:r>
      <w:r w:rsidR="004F7DC9">
        <w:t>.</w:t>
      </w:r>
    </w:p>
    <w:p w14:paraId="037314A8" w14:textId="77777777" w:rsidR="008C6B49" w:rsidRDefault="008C6B49" w:rsidP="008C6B49"/>
    <w:p w14:paraId="648909EB" w14:textId="77777777" w:rsidR="00817262" w:rsidRDefault="00817262" w:rsidP="008C6B49"/>
    <w:p w14:paraId="755BAD17" w14:textId="77777777" w:rsidR="00817262" w:rsidRDefault="00817262" w:rsidP="008C6B49"/>
    <w:p w14:paraId="69C21D32" w14:textId="77777777" w:rsidR="00B60A4D" w:rsidRDefault="00B60A4D" w:rsidP="00EB6166">
      <w:pPr>
        <w:pStyle w:val="Nadpis2"/>
        <w:keepNext w:val="0"/>
        <w:numPr>
          <w:ilvl w:val="0"/>
          <w:numId w:val="24"/>
        </w:numPr>
        <w:spacing w:before="120"/>
        <w:ind w:left="714" w:hanging="357"/>
      </w:pPr>
    </w:p>
    <w:p w14:paraId="56E7098A" w14:textId="77777777" w:rsidR="00962A4A" w:rsidRPr="00D809E8" w:rsidRDefault="00962A4A" w:rsidP="00EB6166">
      <w:pPr>
        <w:pStyle w:val="Nadpis4"/>
        <w:keepNext w:val="0"/>
        <w:spacing w:before="0"/>
      </w:pPr>
      <w:r w:rsidRPr="00D809E8">
        <w:t>Závěrečná prohlášení smluvních stran</w:t>
      </w:r>
    </w:p>
    <w:p w14:paraId="7865CF11" w14:textId="26E858B2" w:rsidR="00962A4A" w:rsidRPr="0040463F" w:rsidRDefault="00962A4A" w:rsidP="00F36A8F">
      <w:pPr>
        <w:pStyle w:val="Nadpis1"/>
        <w:keepNext w:val="0"/>
        <w:numPr>
          <w:ilvl w:val="0"/>
          <w:numId w:val="41"/>
        </w:numPr>
        <w:spacing w:before="40"/>
        <w:ind w:left="284"/>
      </w:pPr>
      <w:r w:rsidRPr="0040463F">
        <w:t>Smluvní strany prohlašují, že jsou způsobilé k právním úkonům, a že tato smlouva byla sepsána dle jejich svobodně a vážně projevené vůle, nikoli v tísni za nápadně nevýhodných podmínek.</w:t>
      </w:r>
      <w:r w:rsidR="002551B8">
        <w:t xml:space="preserve"> </w:t>
      </w:r>
    </w:p>
    <w:p w14:paraId="74C5BA81" w14:textId="0636BBB6" w:rsidR="00962A4A" w:rsidRDefault="00962A4A" w:rsidP="00F36A8F">
      <w:pPr>
        <w:pStyle w:val="Nadpis1"/>
        <w:keepNext w:val="0"/>
        <w:numPr>
          <w:ilvl w:val="0"/>
          <w:numId w:val="41"/>
        </w:numPr>
        <w:spacing w:before="40"/>
        <w:ind w:left="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Pr="0040463F" w:rsidRDefault="00962A4A" w:rsidP="00F36A8F">
      <w:pPr>
        <w:pStyle w:val="Nadpis1"/>
        <w:keepNext w:val="0"/>
        <w:numPr>
          <w:ilvl w:val="0"/>
          <w:numId w:val="41"/>
        </w:numPr>
        <w:spacing w:before="40"/>
        <w:ind w:left="284"/>
      </w:pPr>
      <w:r w:rsidRPr="0040463F">
        <w:t>Na důkaz bezvýhradného souhlasu se všemi ustanoveními této smlouvy připojují smluvní strany, po jejím důkladném přečtení, své podpisy.</w:t>
      </w:r>
    </w:p>
    <w:p w14:paraId="52A722B6" w14:textId="77777777" w:rsidR="00EB6166" w:rsidRDefault="00EB6166" w:rsidP="002258C0">
      <w:pPr>
        <w:ind w:firstLine="284"/>
        <w:jc w:val="both"/>
        <w:rPr>
          <w:rFonts w:cs="Arial"/>
          <w:sz w:val="20"/>
        </w:rPr>
      </w:pPr>
    </w:p>
    <w:p w14:paraId="70EB7409" w14:textId="414CFCB4" w:rsidR="00EB6166" w:rsidRDefault="00EB6166" w:rsidP="002258C0">
      <w:pPr>
        <w:ind w:firstLine="284"/>
        <w:jc w:val="both"/>
        <w:rPr>
          <w:rFonts w:cs="Arial"/>
          <w:sz w:val="20"/>
        </w:rPr>
      </w:pPr>
    </w:p>
    <w:p w14:paraId="41876C58" w14:textId="77777777" w:rsidR="00F36A8F" w:rsidRDefault="00F36A8F" w:rsidP="002258C0">
      <w:pPr>
        <w:ind w:firstLine="284"/>
        <w:jc w:val="both"/>
        <w:rPr>
          <w:rFonts w:cs="Arial"/>
          <w:sz w:val="20"/>
        </w:rPr>
      </w:pPr>
    </w:p>
    <w:p w14:paraId="2810273A" w14:textId="77777777" w:rsidR="00D73FAD" w:rsidRDefault="00D73FAD" w:rsidP="002258C0">
      <w:pPr>
        <w:ind w:firstLine="284"/>
        <w:jc w:val="both"/>
        <w:rPr>
          <w:rFonts w:cs="Arial"/>
          <w:sz w:val="20"/>
        </w:rPr>
      </w:pPr>
    </w:p>
    <w:p w14:paraId="6AB016F7" w14:textId="70A35E52" w:rsidR="00962A4A" w:rsidRPr="0040463F" w:rsidRDefault="00962A4A" w:rsidP="002551B8">
      <w:pPr>
        <w:tabs>
          <w:tab w:val="left" w:pos="5387"/>
        </w:tabs>
        <w:ind w:firstLine="284"/>
        <w:jc w:val="both"/>
        <w:rPr>
          <w:rFonts w:cs="Arial"/>
          <w:sz w:val="20"/>
        </w:rPr>
      </w:pPr>
      <w:r w:rsidRPr="0040463F">
        <w:rPr>
          <w:rFonts w:cs="Arial"/>
          <w:sz w:val="20"/>
        </w:rPr>
        <w:t>V</w:t>
      </w:r>
      <w:r w:rsidR="00D3726F" w:rsidRPr="0040463F">
        <w:rPr>
          <w:rFonts w:cs="Arial"/>
          <w:sz w:val="20"/>
        </w:rPr>
        <w:t> Děčíně dne</w:t>
      </w:r>
      <w:r w:rsidR="008B6B9F">
        <w:rPr>
          <w:rFonts w:cs="Arial"/>
          <w:sz w:val="20"/>
        </w:rPr>
        <w:t xml:space="preserve"> </w:t>
      </w:r>
      <w:r w:rsidR="008B6B9F" w:rsidRPr="008B6B9F">
        <w:rPr>
          <w:rFonts w:cs="Arial"/>
          <w:i/>
          <w:iCs/>
          <w:sz w:val="20"/>
        </w:rPr>
        <w:t>(dle el. podpisu)</w:t>
      </w:r>
      <w:r w:rsidR="00090838" w:rsidRPr="0040463F">
        <w:rPr>
          <w:rFonts w:cs="Arial"/>
          <w:sz w:val="20"/>
        </w:rPr>
        <w:tab/>
        <w:t>V</w:t>
      </w:r>
      <w:r w:rsidR="00090838" w:rsidRPr="0040463F">
        <w:rPr>
          <w:rFonts w:cs="Arial"/>
          <w:sz w:val="20"/>
          <w:highlight w:val="yellow"/>
        </w:rPr>
        <w:t>……………</w:t>
      </w:r>
      <w:proofErr w:type="gramStart"/>
      <w:r w:rsidR="00090838" w:rsidRPr="0040463F">
        <w:rPr>
          <w:rFonts w:cs="Arial"/>
          <w:sz w:val="20"/>
          <w:highlight w:val="yellow"/>
        </w:rPr>
        <w:t>…….</w:t>
      </w:r>
      <w:proofErr w:type="gramEnd"/>
      <w:r w:rsidR="00090838" w:rsidRPr="0040463F">
        <w:rPr>
          <w:rFonts w:cs="Arial"/>
          <w:sz w:val="20"/>
          <w:highlight w:val="yellow"/>
        </w:rPr>
        <w:t>.</w:t>
      </w:r>
      <w:r w:rsidR="00090838" w:rsidRPr="0040463F">
        <w:rPr>
          <w:rFonts w:cs="Arial"/>
          <w:sz w:val="20"/>
        </w:rPr>
        <w:t xml:space="preserve"> dne</w:t>
      </w:r>
      <w:r w:rsidR="00090838" w:rsidRPr="0040463F">
        <w:rPr>
          <w:rFonts w:cs="Arial"/>
          <w:sz w:val="20"/>
          <w:highlight w:val="yellow"/>
        </w:rPr>
        <w:t>………………….</w:t>
      </w:r>
    </w:p>
    <w:p w14:paraId="5D4CB614" w14:textId="77777777" w:rsidR="00493A7E" w:rsidRDefault="00493A7E" w:rsidP="00D8797B">
      <w:pPr>
        <w:jc w:val="both"/>
        <w:rPr>
          <w:rFonts w:cs="Arial"/>
          <w:sz w:val="20"/>
        </w:rPr>
      </w:pPr>
    </w:p>
    <w:p w14:paraId="39A395BB" w14:textId="77777777" w:rsidR="0092111A" w:rsidRDefault="0092111A" w:rsidP="00D8797B">
      <w:pPr>
        <w:jc w:val="both"/>
        <w:rPr>
          <w:rFonts w:cs="Arial"/>
          <w:sz w:val="20"/>
        </w:rPr>
      </w:pPr>
    </w:p>
    <w:p w14:paraId="7B018627" w14:textId="77777777" w:rsidR="00EB6166" w:rsidRDefault="00EB6166" w:rsidP="00D8797B">
      <w:pPr>
        <w:jc w:val="both"/>
        <w:rPr>
          <w:rFonts w:cs="Arial"/>
          <w:sz w:val="20"/>
        </w:rPr>
      </w:pPr>
    </w:p>
    <w:p w14:paraId="752569B5" w14:textId="77777777" w:rsidR="00ED160E" w:rsidRDefault="00ED160E" w:rsidP="00D8797B">
      <w:pPr>
        <w:jc w:val="both"/>
        <w:rPr>
          <w:rFonts w:cs="Arial"/>
          <w:sz w:val="20"/>
        </w:rPr>
      </w:pPr>
    </w:p>
    <w:p w14:paraId="6EE5C602" w14:textId="77777777" w:rsidR="00EB6166" w:rsidRDefault="00EB6166" w:rsidP="00D8797B">
      <w:pPr>
        <w:jc w:val="both"/>
        <w:rPr>
          <w:rFonts w:cs="Arial"/>
          <w:sz w:val="20"/>
        </w:rPr>
      </w:pPr>
    </w:p>
    <w:p w14:paraId="0C3A1961" w14:textId="77777777" w:rsidR="00EB6166" w:rsidRDefault="00EB6166" w:rsidP="00D8797B">
      <w:pPr>
        <w:jc w:val="both"/>
        <w:rPr>
          <w:rFonts w:cs="Arial"/>
          <w:sz w:val="20"/>
        </w:rPr>
      </w:pPr>
    </w:p>
    <w:p w14:paraId="2BEC55D6" w14:textId="77777777" w:rsidR="00EB6166" w:rsidRDefault="00EB6166" w:rsidP="00D8797B">
      <w:pPr>
        <w:jc w:val="both"/>
        <w:rPr>
          <w:rFonts w:cs="Arial"/>
          <w:sz w:val="20"/>
        </w:rPr>
      </w:pPr>
    </w:p>
    <w:p w14:paraId="24A5C40B" w14:textId="77777777" w:rsidR="00EB6166" w:rsidRDefault="00EB6166" w:rsidP="00D8797B">
      <w:pPr>
        <w:jc w:val="both"/>
        <w:rPr>
          <w:rFonts w:cs="Arial"/>
          <w:sz w:val="20"/>
        </w:rPr>
      </w:pPr>
    </w:p>
    <w:p w14:paraId="065E908C" w14:textId="77777777" w:rsidR="00EB6166" w:rsidRDefault="00EB6166" w:rsidP="00D8797B">
      <w:pPr>
        <w:jc w:val="both"/>
        <w:rPr>
          <w:rFonts w:cs="Arial"/>
          <w:sz w:val="20"/>
        </w:rPr>
      </w:pPr>
    </w:p>
    <w:p w14:paraId="74DC0753" w14:textId="77777777" w:rsidR="00EB6166" w:rsidRDefault="00EB6166" w:rsidP="00D8797B">
      <w:pPr>
        <w:jc w:val="both"/>
        <w:rPr>
          <w:rFonts w:cs="Arial"/>
          <w:sz w:val="20"/>
        </w:rPr>
      </w:pPr>
    </w:p>
    <w:p w14:paraId="3811EB65" w14:textId="77777777" w:rsidR="00EB6166" w:rsidRDefault="00EB6166" w:rsidP="00D8797B">
      <w:pPr>
        <w:jc w:val="both"/>
        <w:rPr>
          <w:rFonts w:cs="Arial"/>
          <w:sz w:val="20"/>
        </w:rPr>
      </w:pPr>
    </w:p>
    <w:p w14:paraId="37553718" w14:textId="57F483E4" w:rsidR="00041018" w:rsidRPr="0040463F" w:rsidRDefault="00962A4A" w:rsidP="00CD6A88">
      <w:pPr>
        <w:tabs>
          <w:tab w:val="left" w:pos="5529"/>
        </w:tabs>
        <w:ind w:firstLine="284"/>
        <w:rPr>
          <w:rFonts w:cs="Arial"/>
          <w:b/>
          <w:sz w:val="20"/>
        </w:rPr>
      </w:pPr>
      <w:r w:rsidRPr="0040463F">
        <w:rPr>
          <w:rFonts w:cs="Arial"/>
          <w:b/>
          <w:sz w:val="20"/>
        </w:rPr>
        <w:t>...................................................</w:t>
      </w:r>
      <w:r w:rsidR="002551B8">
        <w:rPr>
          <w:rFonts w:cs="Arial"/>
          <w:b/>
          <w:sz w:val="20"/>
        </w:rPr>
        <w:t>.............</w:t>
      </w:r>
      <w:r w:rsidR="00CD6A88">
        <w:rPr>
          <w:rFonts w:cs="Arial"/>
          <w:b/>
          <w:sz w:val="20"/>
        </w:rPr>
        <w:t>.</w:t>
      </w:r>
      <w:r w:rsidRPr="0040463F">
        <w:rPr>
          <w:rFonts w:cs="Arial"/>
          <w:b/>
          <w:sz w:val="20"/>
        </w:rPr>
        <w:tab/>
        <w:t>.................................................</w:t>
      </w:r>
      <w:r w:rsidR="002551B8">
        <w:rPr>
          <w:rFonts w:cs="Arial"/>
          <w:b/>
          <w:sz w:val="20"/>
        </w:rPr>
        <w:t>................</w:t>
      </w:r>
    </w:p>
    <w:p w14:paraId="5B2F74C0" w14:textId="39F9D297" w:rsidR="00C4088F" w:rsidRDefault="00C4088F" w:rsidP="00CD6A88">
      <w:pPr>
        <w:tabs>
          <w:tab w:val="left" w:pos="5529"/>
        </w:tabs>
        <w:ind w:firstLine="284"/>
        <w:outlineLvl w:val="0"/>
        <w:rPr>
          <w:rFonts w:cs="Arial"/>
          <w:sz w:val="20"/>
        </w:rPr>
      </w:pPr>
      <w:r w:rsidRPr="008B6529">
        <w:rPr>
          <w:rFonts w:cs="Arial"/>
          <w:sz w:val="20"/>
        </w:rPr>
        <w:t>za objedna</w:t>
      </w:r>
      <w:r>
        <w:rPr>
          <w:rFonts w:cs="Arial"/>
          <w:sz w:val="20"/>
        </w:rPr>
        <w:t>tele</w:t>
      </w:r>
      <w:r w:rsidR="00C072CB">
        <w:rPr>
          <w:rFonts w:cs="Arial"/>
          <w:sz w:val="20"/>
        </w:rPr>
        <w:tab/>
      </w:r>
      <w:r w:rsidRPr="00CD6A88">
        <w:rPr>
          <w:rFonts w:cs="Arial"/>
          <w:sz w:val="20"/>
        </w:rPr>
        <w:t>za zhotovitele</w:t>
      </w:r>
    </w:p>
    <w:p w14:paraId="469ECC35" w14:textId="3256CEB3" w:rsidR="0082023E" w:rsidRPr="00CD6A88" w:rsidRDefault="004F7DC9" w:rsidP="00CD6A88">
      <w:pPr>
        <w:tabs>
          <w:tab w:val="left" w:pos="5529"/>
        </w:tabs>
        <w:ind w:firstLine="284"/>
        <w:outlineLvl w:val="0"/>
        <w:rPr>
          <w:rFonts w:cs="Arial"/>
          <w:b/>
          <w:bCs/>
          <w:sz w:val="20"/>
        </w:rPr>
      </w:pPr>
      <w:r w:rsidRPr="00CD6A88">
        <w:rPr>
          <w:rFonts w:cs="Arial"/>
          <w:b/>
          <w:bCs/>
          <w:sz w:val="20"/>
        </w:rPr>
        <w:t xml:space="preserve">Ing. </w:t>
      </w:r>
      <w:r w:rsidR="002551B8" w:rsidRPr="00CD6A88">
        <w:rPr>
          <w:rFonts w:cs="Arial"/>
          <w:b/>
          <w:bCs/>
          <w:sz w:val="20"/>
        </w:rPr>
        <w:t>Miroslava Poskočilová, ředitelka</w:t>
      </w:r>
      <w:r w:rsidR="00CD6A88">
        <w:rPr>
          <w:rFonts w:cs="Arial"/>
          <w:sz w:val="20"/>
        </w:rPr>
        <w:tab/>
      </w:r>
      <w:r w:rsidR="00CD6A88" w:rsidRPr="00CD6A88">
        <w:rPr>
          <w:rFonts w:cs="Arial"/>
          <w:b/>
          <w:bCs/>
          <w:sz w:val="20"/>
          <w:highlight w:val="yellow"/>
        </w:rPr>
        <w:t>(jméno a funkce zastupující osoby)</w:t>
      </w:r>
    </w:p>
    <w:p w14:paraId="13CF67E5" w14:textId="1EB6CB35" w:rsidR="00EB6166" w:rsidRDefault="002551B8" w:rsidP="00CD6A88">
      <w:pPr>
        <w:tabs>
          <w:tab w:val="left" w:pos="5529"/>
        </w:tabs>
        <w:ind w:firstLine="284"/>
        <w:outlineLvl w:val="0"/>
        <w:rPr>
          <w:rFonts w:cs="Arial"/>
          <w:sz w:val="20"/>
        </w:rPr>
      </w:pPr>
      <w:r>
        <w:rPr>
          <w:rFonts w:cs="Arial"/>
          <w:sz w:val="20"/>
        </w:rPr>
        <w:t>Zámek Děčín, příspěvková organizace</w:t>
      </w:r>
      <w:r w:rsidR="00CD6A88">
        <w:rPr>
          <w:rFonts w:cs="Arial"/>
          <w:sz w:val="20"/>
        </w:rPr>
        <w:tab/>
      </w:r>
      <w:r w:rsidR="00CD6A88" w:rsidRPr="00CD6A88">
        <w:rPr>
          <w:rFonts w:cs="Arial"/>
          <w:sz w:val="20"/>
          <w:highlight w:val="yellow"/>
        </w:rPr>
        <w:t>(název podniku</w:t>
      </w:r>
      <w:r w:rsidR="00CD6A88">
        <w:rPr>
          <w:rFonts w:cs="Arial"/>
          <w:b/>
          <w:bCs/>
          <w:sz w:val="20"/>
        </w:rPr>
        <w:t>)</w:t>
      </w:r>
    </w:p>
    <w:p w14:paraId="16D181F4" w14:textId="77777777" w:rsidR="00EB6166" w:rsidRDefault="00EB6166" w:rsidP="00F0722A">
      <w:pPr>
        <w:tabs>
          <w:tab w:val="center" w:pos="1701"/>
          <w:tab w:val="center" w:pos="7371"/>
        </w:tabs>
        <w:ind w:firstLine="284"/>
        <w:outlineLvl w:val="0"/>
        <w:rPr>
          <w:rFonts w:cs="Arial"/>
          <w:sz w:val="20"/>
        </w:rPr>
      </w:pPr>
    </w:p>
    <w:p w14:paraId="7E73253C" w14:textId="77777777" w:rsidR="00EB6166" w:rsidRDefault="00EB6166" w:rsidP="00F0722A">
      <w:pPr>
        <w:tabs>
          <w:tab w:val="center" w:pos="1701"/>
          <w:tab w:val="center" w:pos="7371"/>
        </w:tabs>
        <w:ind w:firstLine="284"/>
        <w:outlineLvl w:val="0"/>
        <w:rPr>
          <w:rFonts w:cs="Arial"/>
          <w:sz w:val="20"/>
        </w:rPr>
      </w:pPr>
    </w:p>
    <w:p w14:paraId="22686676" w14:textId="77777777" w:rsidR="00EB6166" w:rsidRDefault="00EB6166" w:rsidP="00F0722A">
      <w:pPr>
        <w:tabs>
          <w:tab w:val="center" w:pos="1701"/>
          <w:tab w:val="center" w:pos="7371"/>
        </w:tabs>
        <w:ind w:firstLine="284"/>
        <w:outlineLvl w:val="0"/>
        <w:rPr>
          <w:rFonts w:cs="Arial"/>
          <w:sz w:val="20"/>
        </w:rPr>
      </w:pPr>
    </w:p>
    <w:p w14:paraId="491E4AAE" w14:textId="77777777" w:rsidR="008C6B49" w:rsidRDefault="008C6B49" w:rsidP="00F0722A">
      <w:pPr>
        <w:tabs>
          <w:tab w:val="center" w:pos="1701"/>
          <w:tab w:val="center" w:pos="7371"/>
        </w:tabs>
        <w:ind w:firstLine="284"/>
        <w:outlineLvl w:val="0"/>
        <w:rPr>
          <w:rFonts w:cs="Arial"/>
          <w:sz w:val="20"/>
        </w:rPr>
      </w:pPr>
    </w:p>
    <w:p w14:paraId="2A23C0AA" w14:textId="77777777" w:rsidR="008C6B49" w:rsidRDefault="008C6B49" w:rsidP="00F0722A">
      <w:pPr>
        <w:tabs>
          <w:tab w:val="center" w:pos="1701"/>
          <w:tab w:val="center" w:pos="7371"/>
        </w:tabs>
        <w:ind w:firstLine="284"/>
        <w:outlineLvl w:val="0"/>
        <w:rPr>
          <w:rFonts w:cs="Arial"/>
          <w:sz w:val="20"/>
        </w:rPr>
      </w:pPr>
    </w:p>
    <w:p w14:paraId="38A3103A" w14:textId="77777777" w:rsidR="008C6B49" w:rsidRDefault="008C6B49" w:rsidP="00F0722A">
      <w:pPr>
        <w:tabs>
          <w:tab w:val="center" w:pos="1701"/>
          <w:tab w:val="center" w:pos="7371"/>
        </w:tabs>
        <w:ind w:firstLine="284"/>
        <w:outlineLvl w:val="0"/>
        <w:rPr>
          <w:rFonts w:cs="Arial"/>
          <w:sz w:val="20"/>
        </w:rPr>
      </w:pPr>
    </w:p>
    <w:p w14:paraId="1A2F737E" w14:textId="77777777" w:rsidR="00EB6166" w:rsidRDefault="00EB6166" w:rsidP="00F0722A">
      <w:pPr>
        <w:tabs>
          <w:tab w:val="center" w:pos="1701"/>
          <w:tab w:val="center" w:pos="7371"/>
        </w:tabs>
        <w:ind w:firstLine="284"/>
        <w:outlineLvl w:val="0"/>
        <w:rPr>
          <w:rFonts w:cs="Arial"/>
          <w:sz w:val="20"/>
        </w:rPr>
      </w:pPr>
    </w:p>
    <w:p w14:paraId="152FF6AF" w14:textId="77777777" w:rsidR="00041018" w:rsidRPr="008B6529" w:rsidRDefault="00041018" w:rsidP="00F0722A">
      <w:pPr>
        <w:tabs>
          <w:tab w:val="center" w:pos="1701"/>
          <w:tab w:val="center" w:pos="7371"/>
        </w:tabs>
        <w:ind w:firstLine="284"/>
        <w:outlineLvl w:val="0"/>
        <w:rPr>
          <w:rFonts w:cs="Arial"/>
          <w:sz w:val="20"/>
        </w:rPr>
      </w:pPr>
    </w:p>
    <w:sectPr w:rsidR="00041018" w:rsidRPr="008B6529" w:rsidSect="00E26689">
      <w:headerReference w:type="default" r:id="rId8"/>
      <w:footerReference w:type="even" r:id="rId9"/>
      <w:footerReference w:type="default" r:id="rId10"/>
      <w:headerReference w:type="first" r:id="rId11"/>
      <w:footerReference w:type="first" r:id="rId12"/>
      <w:pgSz w:w="11906" w:h="16838"/>
      <w:pgMar w:top="1418" w:right="1274" w:bottom="1276" w:left="1417" w:header="14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C1DC" w14:textId="77777777" w:rsidR="00844F91" w:rsidRDefault="00844F91">
      <w:r>
        <w:separator/>
      </w:r>
    </w:p>
  </w:endnote>
  <w:endnote w:type="continuationSeparator" w:id="0">
    <w:p w14:paraId="53F2FED9" w14:textId="77777777" w:rsidR="00844F91" w:rsidRDefault="0084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5467C7F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26689">
      <w:rPr>
        <w:rStyle w:val="slostrnky"/>
        <w:noProof/>
      </w:rPr>
      <w:t>2</w: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FC0195">
      <w:rPr>
        <w:b/>
        <w:noProof/>
        <w:sz w:val="18"/>
        <w:szCs w:val="18"/>
      </w:rPr>
      <w:t>3</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FC0195">
      <w:rPr>
        <w:b/>
        <w:noProof/>
        <w:sz w:val="18"/>
        <w:szCs w:val="18"/>
      </w:rPr>
      <w:t>10</w:t>
    </w:r>
    <w:r w:rsidRPr="00BF7313">
      <w:rPr>
        <w:b/>
        <w:sz w:val="18"/>
        <w:szCs w:val="18"/>
      </w:rPr>
      <w:fldChar w:fldCharType="end"/>
    </w:r>
  </w:p>
  <w:p w14:paraId="0E59F705"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77777777" w:rsidR="00AC777D" w:rsidRDefault="00AC777D">
    <w:pPr>
      <w:pStyle w:val="Zpat"/>
      <w:rPr>
        <w:sz w:val="18"/>
        <w:szCs w:val="18"/>
        <w:lang w:val="cs-CZ"/>
      </w:rPr>
    </w:pP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FC019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FC0195">
      <w:rPr>
        <w:b/>
        <w:noProof/>
        <w:sz w:val="18"/>
        <w:szCs w:val="18"/>
      </w:rPr>
      <w:t>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7D7C" w14:textId="77777777" w:rsidR="00844F91" w:rsidRDefault="00844F91">
      <w:r>
        <w:separator/>
      </w:r>
    </w:p>
  </w:footnote>
  <w:footnote w:type="continuationSeparator" w:id="0">
    <w:p w14:paraId="026876D5" w14:textId="77777777" w:rsidR="00844F91" w:rsidRDefault="0084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59DA" w14:textId="2CB687C1" w:rsidR="00E26689" w:rsidRDefault="00D73FAD">
    <w:pPr>
      <w:pStyle w:val="Zhlav"/>
    </w:pPr>
    <w:r>
      <w:rPr>
        <w:noProof/>
      </w:rPr>
      <w:drawing>
        <wp:anchor distT="0" distB="0" distL="114300" distR="114300" simplePos="0" relativeHeight="251661824" behindDoc="1" locked="0" layoutInCell="1" allowOverlap="1" wp14:anchorId="7CC30D78" wp14:editId="09FAAE71">
          <wp:simplePos x="0" y="0"/>
          <wp:positionH relativeFrom="column">
            <wp:posOffset>-899795</wp:posOffset>
          </wp:positionH>
          <wp:positionV relativeFrom="paragraph">
            <wp:posOffset>128905</wp:posOffset>
          </wp:positionV>
          <wp:extent cx="7496810" cy="1118235"/>
          <wp:effectExtent l="0" t="0" r="8890" b="5715"/>
          <wp:wrapTight wrapText="bothSides">
            <wp:wrapPolygon edited="0">
              <wp:start x="0" y="0"/>
              <wp:lineTo x="0" y="21342"/>
              <wp:lineTo x="21571" y="21342"/>
              <wp:lineTo x="2157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_hlav.jpg"/>
                  <pic:cNvPicPr/>
                </pic:nvPicPr>
                <pic:blipFill rotWithShape="1">
                  <a:blip r:embed="rId1">
                    <a:extLst>
                      <a:ext uri="{28A0092B-C50C-407E-A947-70E740481C1C}">
                        <a14:useLocalDpi xmlns:a14="http://schemas.microsoft.com/office/drawing/2010/main" val="0"/>
                      </a:ext>
                    </a:extLst>
                  </a:blip>
                  <a:srcRect l="4283"/>
                  <a:stretch/>
                </pic:blipFill>
                <pic:spPr bwMode="auto">
                  <a:xfrm>
                    <a:off x="0" y="0"/>
                    <a:ext cx="7496810" cy="1118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4E3390" w14:textId="23A63182" w:rsidR="00E26689" w:rsidRDefault="00E26689">
    <w:pPr>
      <w:pStyle w:val="Zhlav"/>
    </w:pPr>
  </w:p>
  <w:p w14:paraId="6AFCC6A9" w14:textId="057656B3" w:rsidR="00E26689" w:rsidRDefault="00E26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33C" w14:textId="3179921C" w:rsidR="00863897" w:rsidRDefault="00E26689" w:rsidP="00E26689">
    <w:pPr>
      <w:pStyle w:val="Zhlav"/>
      <w:rPr>
        <w:noProof/>
      </w:rPr>
    </w:pPr>
    <w:r>
      <w:rPr>
        <w:noProof/>
      </w:rPr>
      <w:drawing>
        <wp:anchor distT="0" distB="0" distL="114300" distR="114300" simplePos="0" relativeHeight="251658240" behindDoc="1" locked="0" layoutInCell="1" allowOverlap="1" wp14:anchorId="69C8E50F" wp14:editId="755F956C">
          <wp:simplePos x="0" y="0"/>
          <wp:positionH relativeFrom="margin">
            <wp:posOffset>-883285</wp:posOffset>
          </wp:positionH>
          <wp:positionV relativeFrom="paragraph">
            <wp:posOffset>119380</wp:posOffset>
          </wp:positionV>
          <wp:extent cx="7536815" cy="1057275"/>
          <wp:effectExtent l="0" t="0" r="6985" b="9525"/>
          <wp:wrapTight wrapText="bothSides">
            <wp:wrapPolygon edited="0">
              <wp:start x="0" y="0"/>
              <wp:lineTo x="0" y="21405"/>
              <wp:lineTo x="21565" y="21405"/>
              <wp:lineTo x="21565" y="0"/>
              <wp:lineTo x="0" y="0"/>
            </wp:wrapPolygon>
          </wp:wrapTight>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ni_hlav.jpg"/>
                  <pic:cNvPicPr/>
                </pic:nvPicPr>
                <pic:blipFill>
                  <a:blip r:embed="rId1">
                    <a:extLst>
                      <a:ext uri="{28A0092B-C50C-407E-A947-70E740481C1C}">
                        <a14:useLocalDpi xmlns:a14="http://schemas.microsoft.com/office/drawing/2010/main" val="0"/>
                      </a:ext>
                    </a:extLst>
                  </a:blip>
                  <a:stretch>
                    <a:fillRect/>
                  </a:stretch>
                </pic:blipFill>
                <pic:spPr>
                  <a:xfrm>
                    <a:off x="0" y="0"/>
                    <a:ext cx="7536815" cy="1057275"/>
                  </a:xfrm>
                  <a:prstGeom prst="rect">
                    <a:avLst/>
                  </a:prstGeom>
                </pic:spPr>
              </pic:pic>
            </a:graphicData>
          </a:graphic>
          <wp14:sizeRelH relativeFrom="page">
            <wp14:pctWidth>0</wp14:pctWidth>
          </wp14:sizeRelH>
          <wp14:sizeRelV relativeFrom="page">
            <wp14:pctHeight>0</wp14:pctHeight>
          </wp14:sizeRelV>
        </wp:anchor>
      </w:drawing>
    </w:r>
  </w:p>
  <w:p w14:paraId="022E4FCB" w14:textId="7E823791" w:rsidR="00E26689" w:rsidRDefault="00E26689" w:rsidP="00E26689">
    <w:pPr>
      <w:pStyle w:val="Zhlav"/>
      <w:rPr>
        <w:noProof/>
      </w:rPr>
    </w:pPr>
  </w:p>
  <w:p w14:paraId="6007F1AE" w14:textId="6D657334" w:rsidR="00E26689" w:rsidRDefault="00E26689" w:rsidP="00E26689">
    <w:pPr>
      <w:pStyle w:val="Zhlav"/>
      <w:rPr>
        <w:noProof/>
      </w:rPr>
    </w:pPr>
  </w:p>
  <w:p w14:paraId="561EE1A1" w14:textId="79C2BD78" w:rsidR="00E26689" w:rsidRDefault="00E26689" w:rsidP="00E26689">
    <w:pPr>
      <w:pStyle w:val="Zhlav"/>
      <w:rPr>
        <w:noProof/>
      </w:rPr>
    </w:pPr>
  </w:p>
  <w:p w14:paraId="3EEB9895" w14:textId="33C59464" w:rsidR="00E26689" w:rsidRDefault="00E26689" w:rsidP="00E26689">
    <w:pPr>
      <w:pStyle w:val="Zhlav"/>
      <w:rPr>
        <w:noProof/>
      </w:rPr>
    </w:pPr>
  </w:p>
  <w:p w14:paraId="6EE220DD" w14:textId="26C93CFF" w:rsidR="00E26689" w:rsidRDefault="00E26689" w:rsidP="00E26689">
    <w:pPr>
      <w:pStyle w:val="Zhlav"/>
      <w:rPr>
        <w:noProof/>
      </w:rPr>
    </w:pPr>
  </w:p>
  <w:p w14:paraId="35208BEA" w14:textId="3CA46FD7" w:rsidR="00E26689" w:rsidRDefault="00E26689" w:rsidP="00E26689">
    <w:pPr>
      <w:pStyle w:val="Zhlav"/>
      <w:rPr>
        <w:noProof/>
      </w:rPr>
    </w:pPr>
  </w:p>
  <w:p w14:paraId="0B637129" w14:textId="19A6DD04" w:rsidR="00E26689" w:rsidRPr="00E26689" w:rsidRDefault="00E26689" w:rsidP="00E266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0974E4"/>
    <w:multiLevelType w:val="multilevel"/>
    <w:tmpl w:val="5360F486"/>
    <w:lvl w:ilvl="0">
      <w:start w:val="1"/>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0" w15:restartNumberingAfterBreak="0">
    <w:nsid w:val="4906226C"/>
    <w:multiLevelType w:val="hybridMultilevel"/>
    <w:tmpl w:val="6052B200"/>
    <w:lvl w:ilvl="0" w:tplc="3A4CE29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11705712">
    <w:abstractNumId w:val="17"/>
  </w:num>
  <w:num w:numId="2" w16cid:durableId="1182429439">
    <w:abstractNumId w:val="4"/>
  </w:num>
  <w:num w:numId="3" w16cid:durableId="364521754">
    <w:abstractNumId w:val="18"/>
  </w:num>
  <w:num w:numId="4" w16cid:durableId="1779333237">
    <w:abstractNumId w:val="7"/>
  </w:num>
  <w:num w:numId="5" w16cid:durableId="1724670481">
    <w:abstractNumId w:val="11"/>
  </w:num>
  <w:num w:numId="6" w16cid:durableId="1439986003">
    <w:abstractNumId w:val="14"/>
  </w:num>
  <w:num w:numId="7" w16cid:durableId="212231626">
    <w:abstractNumId w:val="8"/>
  </w:num>
  <w:num w:numId="8" w16cid:durableId="702052427">
    <w:abstractNumId w:val="9"/>
  </w:num>
  <w:num w:numId="9" w16cid:durableId="404493348">
    <w:abstractNumId w:val="9"/>
  </w:num>
  <w:num w:numId="10" w16cid:durableId="577713785">
    <w:abstractNumId w:val="9"/>
  </w:num>
  <w:num w:numId="11" w16cid:durableId="1274170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00716">
    <w:abstractNumId w:val="9"/>
  </w:num>
  <w:num w:numId="13" w16cid:durableId="1306470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446824">
    <w:abstractNumId w:val="12"/>
  </w:num>
  <w:num w:numId="15" w16cid:durableId="1289749946">
    <w:abstractNumId w:val="13"/>
  </w:num>
  <w:num w:numId="16" w16cid:durableId="1894344597">
    <w:abstractNumId w:val="9"/>
  </w:num>
  <w:num w:numId="17" w16cid:durableId="1901087641">
    <w:abstractNumId w:val="9"/>
  </w:num>
  <w:num w:numId="18" w16cid:durableId="501706575">
    <w:abstractNumId w:val="9"/>
  </w:num>
  <w:num w:numId="19" w16cid:durableId="1377705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416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40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621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9112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2668062">
    <w:abstractNumId w:val="15"/>
  </w:num>
  <w:num w:numId="25" w16cid:durableId="1057555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4581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614722">
    <w:abstractNumId w:val="16"/>
  </w:num>
  <w:num w:numId="28" w16cid:durableId="266932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2721961">
    <w:abstractNumId w:val="6"/>
  </w:num>
  <w:num w:numId="30" w16cid:durableId="1160779848">
    <w:abstractNumId w:val="9"/>
  </w:num>
  <w:num w:numId="31" w16cid:durableId="632832583">
    <w:abstractNumId w:val="9"/>
  </w:num>
  <w:num w:numId="32" w16cid:durableId="849829586">
    <w:abstractNumId w:val="9"/>
  </w:num>
  <w:num w:numId="33" w16cid:durableId="163403399">
    <w:abstractNumId w:val="9"/>
  </w:num>
  <w:num w:numId="34" w16cid:durableId="100077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7555521">
    <w:abstractNumId w:val="9"/>
  </w:num>
  <w:num w:numId="36" w16cid:durableId="1813474257">
    <w:abstractNumId w:val="10"/>
  </w:num>
  <w:num w:numId="37" w16cid:durableId="1536195000">
    <w:abstractNumId w:val="9"/>
  </w:num>
  <w:num w:numId="38" w16cid:durableId="368342741">
    <w:abstractNumId w:val="5"/>
  </w:num>
  <w:num w:numId="39" w16cid:durableId="720635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9330544">
    <w:abstractNumId w:val="9"/>
  </w:num>
  <w:num w:numId="41" w16cid:durableId="470366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333007">
    <w:abstractNumId w:val="9"/>
  </w:num>
  <w:num w:numId="43" w16cid:durableId="1042052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0E90"/>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1D6B"/>
    <w:rsid w:val="0004472B"/>
    <w:rsid w:val="00044AD3"/>
    <w:rsid w:val="00044EC2"/>
    <w:rsid w:val="00045C89"/>
    <w:rsid w:val="00046EBE"/>
    <w:rsid w:val="000525B1"/>
    <w:rsid w:val="00052D3B"/>
    <w:rsid w:val="00055954"/>
    <w:rsid w:val="000560C4"/>
    <w:rsid w:val="00056D81"/>
    <w:rsid w:val="00057BFE"/>
    <w:rsid w:val="00057DF8"/>
    <w:rsid w:val="00061FAC"/>
    <w:rsid w:val="00066943"/>
    <w:rsid w:val="0006714A"/>
    <w:rsid w:val="00072770"/>
    <w:rsid w:val="00073C33"/>
    <w:rsid w:val="00074F13"/>
    <w:rsid w:val="0007698B"/>
    <w:rsid w:val="000777D0"/>
    <w:rsid w:val="00085195"/>
    <w:rsid w:val="0008587D"/>
    <w:rsid w:val="00087F95"/>
    <w:rsid w:val="00090838"/>
    <w:rsid w:val="0009127A"/>
    <w:rsid w:val="00091DD1"/>
    <w:rsid w:val="00092158"/>
    <w:rsid w:val="00096785"/>
    <w:rsid w:val="000A0435"/>
    <w:rsid w:val="000A0B74"/>
    <w:rsid w:val="000A13C5"/>
    <w:rsid w:val="000A19ED"/>
    <w:rsid w:val="000A39FF"/>
    <w:rsid w:val="000A3A21"/>
    <w:rsid w:val="000A452C"/>
    <w:rsid w:val="000A4DA9"/>
    <w:rsid w:val="000A75E0"/>
    <w:rsid w:val="000A7992"/>
    <w:rsid w:val="000B1653"/>
    <w:rsid w:val="000B1E40"/>
    <w:rsid w:val="000B207A"/>
    <w:rsid w:val="000B427E"/>
    <w:rsid w:val="000B4E7D"/>
    <w:rsid w:val="000B62DF"/>
    <w:rsid w:val="000C13F4"/>
    <w:rsid w:val="000C22F5"/>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73B5"/>
    <w:rsid w:val="001105D5"/>
    <w:rsid w:val="0011356A"/>
    <w:rsid w:val="00115D16"/>
    <w:rsid w:val="00117130"/>
    <w:rsid w:val="00120D15"/>
    <w:rsid w:val="00121F79"/>
    <w:rsid w:val="00124DC0"/>
    <w:rsid w:val="00125E00"/>
    <w:rsid w:val="001264A8"/>
    <w:rsid w:val="00126DEA"/>
    <w:rsid w:val="00134A4D"/>
    <w:rsid w:val="00136368"/>
    <w:rsid w:val="0014062D"/>
    <w:rsid w:val="0014545B"/>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62DD"/>
    <w:rsid w:val="001903E0"/>
    <w:rsid w:val="00190486"/>
    <w:rsid w:val="00192360"/>
    <w:rsid w:val="001929E5"/>
    <w:rsid w:val="001945DC"/>
    <w:rsid w:val="00195236"/>
    <w:rsid w:val="001962B1"/>
    <w:rsid w:val="00196523"/>
    <w:rsid w:val="0019794A"/>
    <w:rsid w:val="001A008B"/>
    <w:rsid w:val="001A4178"/>
    <w:rsid w:val="001A5FB2"/>
    <w:rsid w:val="001A6A0A"/>
    <w:rsid w:val="001A7325"/>
    <w:rsid w:val="001A7E25"/>
    <w:rsid w:val="001B192A"/>
    <w:rsid w:val="001B3DB4"/>
    <w:rsid w:val="001B5095"/>
    <w:rsid w:val="001B5A98"/>
    <w:rsid w:val="001C10A7"/>
    <w:rsid w:val="001C2C2C"/>
    <w:rsid w:val="001C3899"/>
    <w:rsid w:val="001C39C1"/>
    <w:rsid w:val="001C4DA3"/>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3A14"/>
    <w:rsid w:val="00200982"/>
    <w:rsid w:val="00200D2F"/>
    <w:rsid w:val="00201AAC"/>
    <w:rsid w:val="00202BDF"/>
    <w:rsid w:val="002031C4"/>
    <w:rsid w:val="0020627B"/>
    <w:rsid w:val="00210D0D"/>
    <w:rsid w:val="00211A7D"/>
    <w:rsid w:val="00211ED7"/>
    <w:rsid w:val="00212B98"/>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E10"/>
    <w:rsid w:val="00230D1E"/>
    <w:rsid w:val="00233633"/>
    <w:rsid w:val="002356C2"/>
    <w:rsid w:val="00240AF5"/>
    <w:rsid w:val="00243307"/>
    <w:rsid w:val="00243593"/>
    <w:rsid w:val="002447BC"/>
    <w:rsid w:val="00246152"/>
    <w:rsid w:val="002520D3"/>
    <w:rsid w:val="002521EB"/>
    <w:rsid w:val="00253451"/>
    <w:rsid w:val="00253EEC"/>
    <w:rsid w:val="00254631"/>
    <w:rsid w:val="00254B27"/>
    <w:rsid w:val="002551B8"/>
    <w:rsid w:val="00255474"/>
    <w:rsid w:val="0025699E"/>
    <w:rsid w:val="00257AB1"/>
    <w:rsid w:val="00260E8A"/>
    <w:rsid w:val="0026385A"/>
    <w:rsid w:val="00265805"/>
    <w:rsid w:val="0027254F"/>
    <w:rsid w:val="0027679D"/>
    <w:rsid w:val="002818DA"/>
    <w:rsid w:val="00281BDC"/>
    <w:rsid w:val="00282713"/>
    <w:rsid w:val="00282814"/>
    <w:rsid w:val="00283084"/>
    <w:rsid w:val="00285CD0"/>
    <w:rsid w:val="002912B6"/>
    <w:rsid w:val="00291457"/>
    <w:rsid w:val="002927F7"/>
    <w:rsid w:val="002956C2"/>
    <w:rsid w:val="002A0962"/>
    <w:rsid w:val="002A1F14"/>
    <w:rsid w:val="002A61C0"/>
    <w:rsid w:val="002A761E"/>
    <w:rsid w:val="002A7CE5"/>
    <w:rsid w:val="002B05D6"/>
    <w:rsid w:val="002B16C8"/>
    <w:rsid w:val="002B1C5C"/>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459E"/>
    <w:rsid w:val="002D54F7"/>
    <w:rsid w:val="002D6838"/>
    <w:rsid w:val="002E0A9F"/>
    <w:rsid w:val="002E48D0"/>
    <w:rsid w:val="002E4CE6"/>
    <w:rsid w:val="002F7B03"/>
    <w:rsid w:val="00302D6D"/>
    <w:rsid w:val="00303ADD"/>
    <w:rsid w:val="00304F70"/>
    <w:rsid w:val="003076DC"/>
    <w:rsid w:val="00311864"/>
    <w:rsid w:val="00312597"/>
    <w:rsid w:val="00312792"/>
    <w:rsid w:val="00313926"/>
    <w:rsid w:val="00314349"/>
    <w:rsid w:val="00315ED5"/>
    <w:rsid w:val="00317C3F"/>
    <w:rsid w:val="00317CDE"/>
    <w:rsid w:val="003222A7"/>
    <w:rsid w:val="00323583"/>
    <w:rsid w:val="003245C8"/>
    <w:rsid w:val="00327B41"/>
    <w:rsid w:val="00330107"/>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41C6"/>
    <w:rsid w:val="003665E1"/>
    <w:rsid w:val="00367940"/>
    <w:rsid w:val="00371788"/>
    <w:rsid w:val="00373937"/>
    <w:rsid w:val="00373B0C"/>
    <w:rsid w:val="0037617A"/>
    <w:rsid w:val="00376A12"/>
    <w:rsid w:val="00377528"/>
    <w:rsid w:val="003776AF"/>
    <w:rsid w:val="00381E73"/>
    <w:rsid w:val="00383991"/>
    <w:rsid w:val="00387346"/>
    <w:rsid w:val="00391815"/>
    <w:rsid w:val="00395516"/>
    <w:rsid w:val="00395DFB"/>
    <w:rsid w:val="003968D9"/>
    <w:rsid w:val="00396A5B"/>
    <w:rsid w:val="00397731"/>
    <w:rsid w:val="003A3D71"/>
    <w:rsid w:val="003A467D"/>
    <w:rsid w:val="003A4BA2"/>
    <w:rsid w:val="003A6716"/>
    <w:rsid w:val="003B0EE5"/>
    <w:rsid w:val="003B1037"/>
    <w:rsid w:val="003B138C"/>
    <w:rsid w:val="003B40EC"/>
    <w:rsid w:val="003B719D"/>
    <w:rsid w:val="003C0A6B"/>
    <w:rsid w:val="003C0BA4"/>
    <w:rsid w:val="003C20FF"/>
    <w:rsid w:val="003C280A"/>
    <w:rsid w:val="003C31D4"/>
    <w:rsid w:val="003D2A1F"/>
    <w:rsid w:val="003D57F6"/>
    <w:rsid w:val="003E1E57"/>
    <w:rsid w:val="003E59D9"/>
    <w:rsid w:val="003E6DEA"/>
    <w:rsid w:val="003F0D9A"/>
    <w:rsid w:val="003F100D"/>
    <w:rsid w:val="003F15A8"/>
    <w:rsid w:val="003F1AAE"/>
    <w:rsid w:val="003F4E40"/>
    <w:rsid w:val="003F55AF"/>
    <w:rsid w:val="003F5941"/>
    <w:rsid w:val="003F5E66"/>
    <w:rsid w:val="003F718B"/>
    <w:rsid w:val="003F722E"/>
    <w:rsid w:val="004033BD"/>
    <w:rsid w:val="0040463F"/>
    <w:rsid w:val="00407C1A"/>
    <w:rsid w:val="0041010B"/>
    <w:rsid w:val="00410A79"/>
    <w:rsid w:val="00412807"/>
    <w:rsid w:val="00413595"/>
    <w:rsid w:val="00414994"/>
    <w:rsid w:val="00416041"/>
    <w:rsid w:val="00420D32"/>
    <w:rsid w:val="00424919"/>
    <w:rsid w:val="00426DBF"/>
    <w:rsid w:val="00431531"/>
    <w:rsid w:val="00433677"/>
    <w:rsid w:val="004343E0"/>
    <w:rsid w:val="0043482A"/>
    <w:rsid w:val="00434DEF"/>
    <w:rsid w:val="00434FA4"/>
    <w:rsid w:val="00440CCF"/>
    <w:rsid w:val="00442B49"/>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5271"/>
    <w:rsid w:val="0047619B"/>
    <w:rsid w:val="00477E33"/>
    <w:rsid w:val="004809F1"/>
    <w:rsid w:val="00482D0B"/>
    <w:rsid w:val="00482DF0"/>
    <w:rsid w:val="004836E8"/>
    <w:rsid w:val="00485871"/>
    <w:rsid w:val="00485D05"/>
    <w:rsid w:val="00487C24"/>
    <w:rsid w:val="00493A14"/>
    <w:rsid w:val="00493A7E"/>
    <w:rsid w:val="00494B60"/>
    <w:rsid w:val="004964DA"/>
    <w:rsid w:val="004A0EB5"/>
    <w:rsid w:val="004A2907"/>
    <w:rsid w:val="004A3FAC"/>
    <w:rsid w:val="004A7E38"/>
    <w:rsid w:val="004B14C2"/>
    <w:rsid w:val="004B2E71"/>
    <w:rsid w:val="004B3ABC"/>
    <w:rsid w:val="004B5950"/>
    <w:rsid w:val="004B6426"/>
    <w:rsid w:val="004B73D2"/>
    <w:rsid w:val="004C21C4"/>
    <w:rsid w:val="004C279C"/>
    <w:rsid w:val="004C677A"/>
    <w:rsid w:val="004C6E09"/>
    <w:rsid w:val="004C76F3"/>
    <w:rsid w:val="004D03E9"/>
    <w:rsid w:val="004D10B3"/>
    <w:rsid w:val="004D3730"/>
    <w:rsid w:val="004D4D79"/>
    <w:rsid w:val="004D5004"/>
    <w:rsid w:val="004D5875"/>
    <w:rsid w:val="004E4F6E"/>
    <w:rsid w:val="004E5522"/>
    <w:rsid w:val="004E608A"/>
    <w:rsid w:val="004E6E35"/>
    <w:rsid w:val="004E7E6E"/>
    <w:rsid w:val="004F04B3"/>
    <w:rsid w:val="004F0D0D"/>
    <w:rsid w:val="004F32E2"/>
    <w:rsid w:val="004F604A"/>
    <w:rsid w:val="004F7DC9"/>
    <w:rsid w:val="00501A13"/>
    <w:rsid w:val="00501C28"/>
    <w:rsid w:val="00502301"/>
    <w:rsid w:val="005069DC"/>
    <w:rsid w:val="0051267C"/>
    <w:rsid w:val="0051292D"/>
    <w:rsid w:val="00515CDF"/>
    <w:rsid w:val="005164BC"/>
    <w:rsid w:val="00523280"/>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1477"/>
    <w:rsid w:val="00553407"/>
    <w:rsid w:val="00553A4F"/>
    <w:rsid w:val="0055634C"/>
    <w:rsid w:val="00556A6D"/>
    <w:rsid w:val="00556C51"/>
    <w:rsid w:val="0055791A"/>
    <w:rsid w:val="0055795D"/>
    <w:rsid w:val="00560F58"/>
    <w:rsid w:val="0056381F"/>
    <w:rsid w:val="00570051"/>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2B3C"/>
    <w:rsid w:val="005B4596"/>
    <w:rsid w:val="005B5E0F"/>
    <w:rsid w:val="005C14FC"/>
    <w:rsid w:val="005C6B90"/>
    <w:rsid w:val="005C6C07"/>
    <w:rsid w:val="005C73D0"/>
    <w:rsid w:val="005D311C"/>
    <w:rsid w:val="005D3D94"/>
    <w:rsid w:val="005D6724"/>
    <w:rsid w:val="005D6B7F"/>
    <w:rsid w:val="005E0AA0"/>
    <w:rsid w:val="005E1313"/>
    <w:rsid w:val="005E50FB"/>
    <w:rsid w:val="005F0373"/>
    <w:rsid w:val="005F209F"/>
    <w:rsid w:val="005F7E63"/>
    <w:rsid w:val="00601002"/>
    <w:rsid w:val="0060126A"/>
    <w:rsid w:val="00602AF8"/>
    <w:rsid w:val="00603875"/>
    <w:rsid w:val="00607977"/>
    <w:rsid w:val="00610CC6"/>
    <w:rsid w:val="006133BF"/>
    <w:rsid w:val="00613A72"/>
    <w:rsid w:val="006144E1"/>
    <w:rsid w:val="00615878"/>
    <w:rsid w:val="006164D1"/>
    <w:rsid w:val="00617D04"/>
    <w:rsid w:val="00622C6C"/>
    <w:rsid w:val="00623CC1"/>
    <w:rsid w:val="00624644"/>
    <w:rsid w:val="00626763"/>
    <w:rsid w:val="0063189F"/>
    <w:rsid w:val="00631F04"/>
    <w:rsid w:val="006326D9"/>
    <w:rsid w:val="00632C18"/>
    <w:rsid w:val="0063439C"/>
    <w:rsid w:val="00634FD8"/>
    <w:rsid w:val="00635264"/>
    <w:rsid w:val="00636F38"/>
    <w:rsid w:val="006430B1"/>
    <w:rsid w:val="00644F3E"/>
    <w:rsid w:val="00647436"/>
    <w:rsid w:val="006507A3"/>
    <w:rsid w:val="00654996"/>
    <w:rsid w:val="0065529B"/>
    <w:rsid w:val="00655965"/>
    <w:rsid w:val="00657A8E"/>
    <w:rsid w:val="00661AE2"/>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E0F00"/>
    <w:rsid w:val="006E516A"/>
    <w:rsid w:val="006E66CA"/>
    <w:rsid w:val="006E6EA4"/>
    <w:rsid w:val="006E7C84"/>
    <w:rsid w:val="006F015D"/>
    <w:rsid w:val="006F11C7"/>
    <w:rsid w:val="006F39F6"/>
    <w:rsid w:val="006F5AEB"/>
    <w:rsid w:val="006F668D"/>
    <w:rsid w:val="006F67A5"/>
    <w:rsid w:val="006F6F7A"/>
    <w:rsid w:val="007005E5"/>
    <w:rsid w:val="00704568"/>
    <w:rsid w:val="007047DF"/>
    <w:rsid w:val="00704865"/>
    <w:rsid w:val="00710595"/>
    <w:rsid w:val="00710A7C"/>
    <w:rsid w:val="007142CA"/>
    <w:rsid w:val="007147B0"/>
    <w:rsid w:val="007212B9"/>
    <w:rsid w:val="00724696"/>
    <w:rsid w:val="0072484D"/>
    <w:rsid w:val="00731266"/>
    <w:rsid w:val="00733863"/>
    <w:rsid w:val="00734712"/>
    <w:rsid w:val="0073651C"/>
    <w:rsid w:val="0073790B"/>
    <w:rsid w:val="007422C0"/>
    <w:rsid w:val="00745CBA"/>
    <w:rsid w:val="00752910"/>
    <w:rsid w:val="00752BE1"/>
    <w:rsid w:val="00754074"/>
    <w:rsid w:val="0075621F"/>
    <w:rsid w:val="00756F73"/>
    <w:rsid w:val="0076025B"/>
    <w:rsid w:val="0076119A"/>
    <w:rsid w:val="00761E9F"/>
    <w:rsid w:val="00761EDC"/>
    <w:rsid w:val="0076346F"/>
    <w:rsid w:val="007653C3"/>
    <w:rsid w:val="00765B46"/>
    <w:rsid w:val="00767C18"/>
    <w:rsid w:val="00770DD9"/>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714"/>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17262"/>
    <w:rsid w:val="0082023E"/>
    <w:rsid w:val="00821E35"/>
    <w:rsid w:val="0082494A"/>
    <w:rsid w:val="008324BA"/>
    <w:rsid w:val="00833E10"/>
    <w:rsid w:val="0083640A"/>
    <w:rsid w:val="008367B8"/>
    <w:rsid w:val="00841C58"/>
    <w:rsid w:val="0084307A"/>
    <w:rsid w:val="008432C1"/>
    <w:rsid w:val="00844BF4"/>
    <w:rsid w:val="00844F91"/>
    <w:rsid w:val="00845CD1"/>
    <w:rsid w:val="0084696B"/>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1A2C"/>
    <w:rsid w:val="00872B14"/>
    <w:rsid w:val="008742E1"/>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B9F"/>
    <w:rsid w:val="008B6E8A"/>
    <w:rsid w:val="008B6ECB"/>
    <w:rsid w:val="008C2188"/>
    <w:rsid w:val="008C628A"/>
    <w:rsid w:val="008C6B49"/>
    <w:rsid w:val="008C6D64"/>
    <w:rsid w:val="008C712D"/>
    <w:rsid w:val="008D064D"/>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4E15"/>
    <w:rsid w:val="008F5CAD"/>
    <w:rsid w:val="00903465"/>
    <w:rsid w:val="00904AF6"/>
    <w:rsid w:val="0090630B"/>
    <w:rsid w:val="009075B9"/>
    <w:rsid w:val="009105F3"/>
    <w:rsid w:val="00911C03"/>
    <w:rsid w:val="00915430"/>
    <w:rsid w:val="009159E9"/>
    <w:rsid w:val="00916A77"/>
    <w:rsid w:val="0091764B"/>
    <w:rsid w:val="009201CA"/>
    <w:rsid w:val="0092111A"/>
    <w:rsid w:val="00921D47"/>
    <w:rsid w:val="0092373E"/>
    <w:rsid w:val="00924580"/>
    <w:rsid w:val="00924D97"/>
    <w:rsid w:val="00925403"/>
    <w:rsid w:val="00927AFB"/>
    <w:rsid w:val="00927EC4"/>
    <w:rsid w:val="0093105E"/>
    <w:rsid w:val="009347DF"/>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625"/>
    <w:rsid w:val="009A1BA5"/>
    <w:rsid w:val="009A3A25"/>
    <w:rsid w:val="009A452E"/>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C76D5"/>
    <w:rsid w:val="009D10CB"/>
    <w:rsid w:val="009D2D53"/>
    <w:rsid w:val="009D3264"/>
    <w:rsid w:val="009D355D"/>
    <w:rsid w:val="009D5EAD"/>
    <w:rsid w:val="009D76E7"/>
    <w:rsid w:val="009D7826"/>
    <w:rsid w:val="009D7CDC"/>
    <w:rsid w:val="009D7E29"/>
    <w:rsid w:val="009E0E74"/>
    <w:rsid w:val="009E3A49"/>
    <w:rsid w:val="009E6968"/>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5283"/>
    <w:rsid w:val="00A36258"/>
    <w:rsid w:val="00A36E18"/>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98C"/>
    <w:rsid w:val="00A9117D"/>
    <w:rsid w:val="00A919E9"/>
    <w:rsid w:val="00A93716"/>
    <w:rsid w:val="00A95E2D"/>
    <w:rsid w:val="00A9750E"/>
    <w:rsid w:val="00A97F0D"/>
    <w:rsid w:val="00AA1E37"/>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06ED"/>
    <w:rsid w:val="00AD4328"/>
    <w:rsid w:val="00AD4F01"/>
    <w:rsid w:val="00AD68D3"/>
    <w:rsid w:val="00AD6C50"/>
    <w:rsid w:val="00AE0E73"/>
    <w:rsid w:val="00AE21A3"/>
    <w:rsid w:val="00AE2C2D"/>
    <w:rsid w:val="00AE40AD"/>
    <w:rsid w:val="00AE7064"/>
    <w:rsid w:val="00AE748E"/>
    <w:rsid w:val="00AE7887"/>
    <w:rsid w:val="00AF010F"/>
    <w:rsid w:val="00AF26CC"/>
    <w:rsid w:val="00AF2D07"/>
    <w:rsid w:val="00AF4376"/>
    <w:rsid w:val="00AF485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931"/>
    <w:rsid w:val="00B35B6B"/>
    <w:rsid w:val="00B361D4"/>
    <w:rsid w:val="00B40512"/>
    <w:rsid w:val="00B4099E"/>
    <w:rsid w:val="00B4539A"/>
    <w:rsid w:val="00B45E25"/>
    <w:rsid w:val="00B47A8D"/>
    <w:rsid w:val="00B52901"/>
    <w:rsid w:val="00B53197"/>
    <w:rsid w:val="00B5361E"/>
    <w:rsid w:val="00B54974"/>
    <w:rsid w:val="00B5540F"/>
    <w:rsid w:val="00B567F0"/>
    <w:rsid w:val="00B60A4D"/>
    <w:rsid w:val="00B60E1E"/>
    <w:rsid w:val="00B61116"/>
    <w:rsid w:val="00B6171C"/>
    <w:rsid w:val="00B61E08"/>
    <w:rsid w:val="00B61F1B"/>
    <w:rsid w:val="00B62514"/>
    <w:rsid w:val="00B625E4"/>
    <w:rsid w:val="00B63A55"/>
    <w:rsid w:val="00B657FF"/>
    <w:rsid w:val="00B67253"/>
    <w:rsid w:val="00B67C9C"/>
    <w:rsid w:val="00B72E2B"/>
    <w:rsid w:val="00B72FD9"/>
    <w:rsid w:val="00B740F4"/>
    <w:rsid w:val="00B74563"/>
    <w:rsid w:val="00B746DD"/>
    <w:rsid w:val="00B755FB"/>
    <w:rsid w:val="00B75F3B"/>
    <w:rsid w:val="00B76110"/>
    <w:rsid w:val="00B80AF0"/>
    <w:rsid w:val="00B817AF"/>
    <w:rsid w:val="00B81E09"/>
    <w:rsid w:val="00B82110"/>
    <w:rsid w:val="00B828A6"/>
    <w:rsid w:val="00B8358D"/>
    <w:rsid w:val="00B838D1"/>
    <w:rsid w:val="00B8720B"/>
    <w:rsid w:val="00B91B70"/>
    <w:rsid w:val="00B91C15"/>
    <w:rsid w:val="00B94ACA"/>
    <w:rsid w:val="00B962BA"/>
    <w:rsid w:val="00B96ED9"/>
    <w:rsid w:val="00B97721"/>
    <w:rsid w:val="00BA0687"/>
    <w:rsid w:val="00BA1D17"/>
    <w:rsid w:val="00BA2CB1"/>
    <w:rsid w:val="00BA3277"/>
    <w:rsid w:val="00BA398A"/>
    <w:rsid w:val="00BA50C5"/>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2A0E"/>
    <w:rsid w:val="00BD523A"/>
    <w:rsid w:val="00BD5C59"/>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84DE9"/>
    <w:rsid w:val="00C87774"/>
    <w:rsid w:val="00C919CA"/>
    <w:rsid w:val="00C94300"/>
    <w:rsid w:val="00C95CA0"/>
    <w:rsid w:val="00C97165"/>
    <w:rsid w:val="00CA1192"/>
    <w:rsid w:val="00CA19AB"/>
    <w:rsid w:val="00CA3A8F"/>
    <w:rsid w:val="00CA53B5"/>
    <w:rsid w:val="00CB011B"/>
    <w:rsid w:val="00CB4C95"/>
    <w:rsid w:val="00CB73EB"/>
    <w:rsid w:val="00CB7B73"/>
    <w:rsid w:val="00CC4C4C"/>
    <w:rsid w:val="00CC5C15"/>
    <w:rsid w:val="00CC5E37"/>
    <w:rsid w:val="00CC69CD"/>
    <w:rsid w:val="00CD01BF"/>
    <w:rsid w:val="00CD216F"/>
    <w:rsid w:val="00CD2523"/>
    <w:rsid w:val="00CD2E9A"/>
    <w:rsid w:val="00CD4549"/>
    <w:rsid w:val="00CD4811"/>
    <w:rsid w:val="00CD4D83"/>
    <w:rsid w:val="00CD6A88"/>
    <w:rsid w:val="00CD6AF6"/>
    <w:rsid w:val="00CD6DB6"/>
    <w:rsid w:val="00CE038C"/>
    <w:rsid w:val="00CE0D35"/>
    <w:rsid w:val="00CE1F70"/>
    <w:rsid w:val="00CE22DF"/>
    <w:rsid w:val="00CE267C"/>
    <w:rsid w:val="00CF0717"/>
    <w:rsid w:val="00CF21F0"/>
    <w:rsid w:val="00CF35A2"/>
    <w:rsid w:val="00CF3AA5"/>
    <w:rsid w:val="00CF691C"/>
    <w:rsid w:val="00D02CF4"/>
    <w:rsid w:val="00D044A0"/>
    <w:rsid w:val="00D07A53"/>
    <w:rsid w:val="00D1026E"/>
    <w:rsid w:val="00D102A2"/>
    <w:rsid w:val="00D1076D"/>
    <w:rsid w:val="00D10B74"/>
    <w:rsid w:val="00D10C3E"/>
    <w:rsid w:val="00D12238"/>
    <w:rsid w:val="00D1270E"/>
    <w:rsid w:val="00D13850"/>
    <w:rsid w:val="00D1385F"/>
    <w:rsid w:val="00D13986"/>
    <w:rsid w:val="00D14E4B"/>
    <w:rsid w:val="00D172C8"/>
    <w:rsid w:val="00D17EF7"/>
    <w:rsid w:val="00D20834"/>
    <w:rsid w:val="00D20A87"/>
    <w:rsid w:val="00D21083"/>
    <w:rsid w:val="00D25FB7"/>
    <w:rsid w:val="00D27F47"/>
    <w:rsid w:val="00D27FA7"/>
    <w:rsid w:val="00D30C01"/>
    <w:rsid w:val="00D31656"/>
    <w:rsid w:val="00D33219"/>
    <w:rsid w:val="00D34B9B"/>
    <w:rsid w:val="00D35FDE"/>
    <w:rsid w:val="00D37240"/>
    <w:rsid w:val="00D3726F"/>
    <w:rsid w:val="00D37B34"/>
    <w:rsid w:val="00D43814"/>
    <w:rsid w:val="00D44746"/>
    <w:rsid w:val="00D51856"/>
    <w:rsid w:val="00D51E27"/>
    <w:rsid w:val="00D530DD"/>
    <w:rsid w:val="00D539E3"/>
    <w:rsid w:val="00D53C60"/>
    <w:rsid w:val="00D566AA"/>
    <w:rsid w:val="00D60684"/>
    <w:rsid w:val="00D61739"/>
    <w:rsid w:val="00D64C50"/>
    <w:rsid w:val="00D70BE8"/>
    <w:rsid w:val="00D71614"/>
    <w:rsid w:val="00D7204C"/>
    <w:rsid w:val="00D73FAD"/>
    <w:rsid w:val="00D7533C"/>
    <w:rsid w:val="00D809E8"/>
    <w:rsid w:val="00D810C4"/>
    <w:rsid w:val="00D83869"/>
    <w:rsid w:val="00D863A5"/>
    <w:rsid w:val="00D86A8F"/>
    <w:rsid w:val="00D86D12"/>
    <w:rsid w:val="00D87320"/>
    <w:rsid w:val="00D8797B"/>
    <w:rsid w:val="00D9171C"/>
    <w:rsid w:val="00D9200B"/>
    <w:rsid w:val="00D9259B"/>
    <w:rsid w:val="00D95004"/>
    <w:rsid w:val="00D95283"/>
    <w:rsid w:val="00DA13B8"/>
    <w:rsid w:val="00DA3978"/>
    <w:rsid w:val="00DA59F3"/>
    <w:rsid w:val="00DB16B6"/>
    <w:rsid w:val="00DB2701"/>
    <w:rsid w:val="00DB37FD"/>
    <w:rsid w:val="00DB59F8"/>
    <w:rsid w:val="00DC0A1A"/>
    <w:rsid w:val="00DC1E5E"/>
    <w:rsid w:val="00DC1FBD"/>
    <w:rsid w:val="00DC2BB0"/>
    <w:rsid w:val="00DC4245"/>
    <w:rsid w:val="00DC6A26"/>
    <w:rsid w:val="00DD0E0E"/>
    <w:rsid w:val="00DD1642"/>
    <w:rsid w:val="00DD1943"/>
    <w:rsid w:val="00DD356C"/>
    <w:rsid w:val="00DD6E6A"/>
    <w:rsid w:val="00DE2C0E"/>
    <w:rsid w:val="00DE4264"/>
    <w:rsid w:val="00DE4FAB"/>
    <w:rsid w:val="00DE775B"/>
    <w:rsid w:val="00DF0C08"/>
    <w:rsid w:val="00DF2040"/>
    <w:rsid w:val="00DF725E"/>
    <w:rsid w:val="00DF7F36"/>
    <w:rsid w:val="00E00825"/>
    <w:rsid w:val="00E0651A"/>
    <w:rsid w:val="00E124FF"/>
    <w:rsid w:val="00E128CD"/>
    <w:rsid w:val="00E12CE4"/>
    <w:rsid w:val="00E15A6C"/>
    <w:rsid w:val="00E171BC"/>
    <w:rsid w:val="00E20554"/>
    <w:rsid w:val="00E22FB5"/>
    <w:rsid w:val="00E236A4"/>
    <w:rsid w:val="00E26689"/>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6435E"/>
    <w:rsid w:val="00E6630F"/>
    <w:rsid w:val="00E6711E"/>
    <w:rsid w:val="00E6716C"/>
    <w:rsid w:val="00E726C3"/>
    <w:rsid w:val="00E72C01"/>
    <w:rsid w:val="00E730E3"/>
    <w:rsid w:val="00E75692"/>
    <w:rsid w:val="00E75CC6"/>
    <w:rsid w:val="00E76B14"/>
    <w:rsid w:val="00E8058E"/>
    <w:rsid w:val="00E80852"/>
    <w:rsid w:val="00E82139"/>
    <w:rsid w:val="00E82D30"/>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99B"/>
    <w:rsid w:val="00EB0E8B"/>
    <w:rsid w:val="00EB3343"/>
    <w:rsid w:val="00EB3497"/>
    <w:rsid w:val="00EB6166"/>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7105"/>
    <w:rsid w:val="00F27612"/>
    <w:rsid w:val="00F31E37"/>
    <w:rsid w:val="00F32314"/>
    <w:rsid w:val="00F33542"/>
    <w:rsid w:val="00F33D56"/>
    <w:rsid w:val="00F35059"/>
    <w:rsid w:val="00F36A8F"/>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7BB"/>
    <w:rsid w:val="00F849A0"/>
    <w:rsid w:val="00F9061E"/>
    <w:rsid w:val="00F9090F"/>
    <w:rsid w:val="00F93316"/>
    <w:rsid w:val="00F945A5"/>
    <w:rsid w:val="00F94D2E"/>
    <w:rsid w:val="00FA2830"/>
    <w:rsid w:val="00FA36B7"/>
    <w:rsid w:val="00FA48EF"/>
    <w:rsid w:val="00FA4F1A"/>
    <w:rsid w:val="00FA53AA"/>
    <w:rsid w:val="00FB007E"/>
    <w:rsid w:val="00FB20E5"/>
    <w:rsid w:val="00FB2B7C"/>
    <w:rsid w:val="00FB2F5F"/>
    <w:rsid w:val="00FB6C92"/>
    <w:rsid w:val="00FC0195"/>
    <w:rsid w:val="00FC26F3"/>
    <w:rsid w:val="00FC5835"/>
    <w:rsid w:val="00FC5ABE"/>
    <w:rsid w:val="00FD2B1A"/>
    <w:rsid w:val="00FD5137"/>
    <w:rsid w:val="00FD5BC7"/>
    <w:rsid w:val="00FE0AE3"/>
    <w:rsid w:val="00FE3421"/>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54CF5302-8180-424B-A5A4-0A7CE9D9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2"/>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2"/>
      </w:numPr>
      <w:spacing w:before="240" w:after="60"/>
      <w:outlineLvl w:val="4"/>
    </w:pPr>
    <w:rPr>
      <w:rFonts w:ascii="Times New Roman" w:hAnsi="Times New Roman"/>
      <w:sz w:val="22"/>
    </w:rPr>
  </w:style>
  <w:style w:type="paragraph" w:styleId="Nadpis6">
    <w:name w:val="heading 6"/>
    <w:basedOn w:val="Normln"/>
    <w:next w:val="Normln"/>
    <w:link w:val="Nadpis6Char"/>
    <w:qFormat/>
    <w:rsid w:val="007762CE"/>
    <w:pPr>
      <w:numPr>
        <w:ilvl w:val="5"/>
        <w:numId w:val="12"/>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2"/>
      </w:numPr>
      <w:spacing w:before="240" w:after="60"/>
      <w:outlineLvl w:val="6"/>
    </w:pPr>
    <w:rPr>
      <w:sz w:val="20"/>
    </w:rPr>
  </w:style>
  <w:style w:type="paragraph" w:styleId="Nadpis8">
    <w:name w:val="heading 8"/>
    <w:basedOn w:val="Normln"/>
    <w:next w:val="Normln"/>
    <w:qFormat/>
    <w:rsid w:val="007762CE"/>
    <w:pPr>
      <w:numPr>
        <w:ilvl w:val="7"/>
        <w:numId w:val="12"/>
      </w:numPr>
      <w:spacing w:before="240" w:after="60"/>
      <w:outlineLvl w:val="7"/>
    </w:pPr>
    <w:rPr>
      <w:i/>
      <w:sz w:val="20"/>
    </w:rPr>
  </w:style>
  <w:style w:type="paragraph" w:styleId="Nadpis9">
    <w:name w:val="heading 9"/>
    <w:basedOn w:val="Normln"/>
    <w:next w:val="Normln"/>
    <w:qFormat/>
    <w:rsid w:val="007762CE"/>
    <w:pPr>
      <w:numPr>
        <w:ilvl w:val="8"/>
        <w:numId w:val="12"/>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uiPriority w:val="99"/>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EB6166"/>
    <w:rPr>
      <w:rFonts w:eastAsia="Calibri"/>
      <w:i/>
      <w:sz w:val="22"/>
    </w:rPr>
  </w:style>
  <w:style w:type="paragraph" w:customStyle="1" w:styleId="Standard0">
    <w:name w:val="Standard"/>
    <w:rsid w:val="00E26689"/>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215DC-7C4F-4F54-8CAB-A0902FF4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4925</Words>
  <Characters>29064</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33922</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Veronika Vašáková</cp:lastModifiedBy>
  <cp:revision>59</cp:revision>
  <cp:lastPrinted>2022-09-26T13:29:00Z</cp:lastPrinted>
  <dcterms:created xsi:type="dcterms:W3CDTF">2022-01-26T06:58:00Z</dcterms:created>
  <dcterms:modified xsi:type="dcterms:W3CDTF">2025-07-18T11:46:00Z</dcterms:modified>
</cp:coreProperties>
</file>