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43CFD835" w14:textId="0764E113" w:rsidR="00FF3289" w:rsidRDefault="00D27BF0" w:rsidP="00FF3289">
      <w:pPr>
        <w:tabs>
          <w:tab w:val="left" w:pos="709"/>
        </w:tabs>
        <w:spacing w:before="120" w:after="0"/>
        <w:ind w:left="709" w:hanging="709"/>
        <w:rPr>
          <w:rFonts w:ascii="Arial" w:eastAsia="Arial" w:hAnsi="Arial" w:cs="Arial"/>
          <w:b/>
          <w:bCs/>
          <w:sz w:val="18"/>
          <w:szCs w:val="18"/>
        </w:rPr>
      </w:pPr>
      <w:r w:rsidRPr="5E97DB42">
        <w:rPr>
          <w:rFonts w:ascii="Arial" w:eastAsia="Arial" w:hAnsi="Arial" w:cs="Arial"/>
        </w:rPr>
        <w:t xml:space="preserve">Název: </w:t>
      </w:r>
      <w:r w:rsidR="00627E31" w:rsidRPr="00627E31">
        <w:rPr>
          <w:rFonts w:ascii="Arial" w:eastAsia="Arial" w:hAnsi="Arial" w:cs="Arial"/>
          <w:b/>
          <w:bCs/>
          <w:sz w:val="18"/>
          <w:szCs w:val="18"/>
        </w:rPr>
        <w:t xml:space="preserve">Interiér WC na zámku Děčín, č.p. 1254, </w:t>
      </w:r>
      <w:proofErr w:type="spellStart"/>
      <w:r w:rsidR="00627E31" w:rsidRPr="00627E31">
        <w:rPr>
          <w:rFonts w:ascii="Arial" w:eastAsia="Arial" w:hAnsi="Arial" w:cs="Arial"/>
          <w:b/>
          <w:bCs/>
          <w:sz w:val="18"/>
          <w:szCs w:val="18"/>
        </w:rPr>
        <w:t>p.p.č</w:t>
      </w:r>
      <w:proofErr w:type="spellEnd"/>
      <w:r w:rsidR="00627E31" w:rsidRPr="00627E31">
        <w:rPr>
          <w:rFonts w:ascii="Arial" w:eastAsia="Arial" w:hAnsi="Arial" w:cs="Arial"/>
          <w:b/>
          <w:bCs/>
          <w:sz w:val="18"/>
          <w:szCs w:val="18"/>
        </w:rPr>
        <w:t xml:space="preserve">. 2354/1 </w:t>
      </w:r>
      <w:proofErr w:type="spellStart"/>
      <w:r w:rsidR="00627E31" w:rsidRPr="00627E31">
        <w:rPr>
          <w:rFonts w:ascii="Arial" w:eastAsia="Arial" w:hAnsi="Arial" w:cs="Arial"/>
          <w:b/>
          <w:bCs/>
          <w:sz w:val="18"/>
          <w:szCs w:val="18"/>
        </w:rPr>
        <w:t>k.ú</w:t>
      </w:r>
      <w:proofErr w:type="spellEnd"/>
      <w:r w:rsidR="00627E31" w:rsidRPr="00627E31">
        <w:rPr>
          <w:rFonts w:ascii="Arial" w:eastAsia="Arial" w:hAnsi="Arial" w:cs="Arial"/>
          <w:b/>
          <w:bCs/>
          <w:sz w:val="18"/>
          <w:szCs w:val="18"/>
        </w:rPr>
        <w:t>. Děčín</w:t>
      </w:r>
    </w:p>
    <w:p w14:paraId="52BA23FB" w14:textId="4612FECF" w:rsidR="00652F43" w:rsidRPr="00222E97" w:rsidRDefault="000102DE" w:rsidP="00FF3289">
      <w:pPr>
        <w:tabs>
          <w:tab w:val="left" w:pos="709"/>
        </w:tabs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9A341D">
        <w:rPr>
          <w:rFonts w:ascii="Arial" w:eastAsia="Arial" w:hAnsi="Arial" w:cs="Arial"/>
          <w:sz w:val="20"/>
          <w:szCs w:val="20"/>
        </w:rPr>
        <w:t>stavební práce</w:t>
      </w:r>
    </w:p>
    <w:p w14:paraId="4A032ABA" w14:textId="5E99F636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FF3289">
        <w:rPr>
          <w:rFonts w:ascii="Arial" w:eastAsia="Arial" w:hAnsi="Arial" w:cs="Arial"/>
          <w:sz w:val="20"/>
          <w:szCs w:val="20"/>
        </w:rPr>
        <w:t xml:space="preserve"> </w:t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7D78EFE9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065E11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BA289B" w:rsidRPr="009E236B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</w:t>
        </w:r>
        <w:r w:rsidR="00BA289B" w:rsidRPr="00BA289B">
          <w:rPr>
            <w:rStyle w:val="Hypertextovodkaz"/>
            <w:rFonts w:ascii="Arial" w:hAnsi="Arial" w:cs="Arial"/>
            <w:sz w:val="20"/>
            <w:szCs w:val="20"/>
          </w:rPr>
          <w:t>10451</w:t>
        </w:r>
      </w:hyperlink>
      <w:r w:rsidR="00BA289B">
        <w:t xml:space="preserve"> </w:t>
      </w:r>
      <w:r w:rsidR="009277BD">
        <w:rPr>
          <w:rFonts w:ascii="Arial" w:eastAsia="Arial" w:hAnsi="Arial" w:cs="Arial"/>
          <w:sz w:val="20"/>
          <w:szCs w:val="20"/>
        </w:rPr>
        <w:t xml:space="preserve"> </w:t>
      </w:r>
      <w:r w:rsidR="009277BD">
        <w:t xml:space="preserve"> 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7118516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7118516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7118516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7118516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7118516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7118516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7118516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7118516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2E98ED" w14:textId="083BC6DB" w:rsidR="07118516" w:rsidRDefault="07118516" w:rsidP="07118516">
      <w:pPr>
        <w:spacing w:before="120"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590C051" w14:textId="73A0A8BF" w:rsidR="291D0F88" w:rsidRDefault="291D0F88" w:rsidP="07118516">
      <w:pPr>
        <w:spacing w:before="120" w:after="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0711851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Pole, u kterých se předpokládá doplnění informací účastníkem, jsou žlutě vyznačena</w:t>
      </w:r>
      <w:r w:rsidRPr="07118516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16AD40A7" w14:textId="29C92BB4" w:rsidR="291D0F88" w:rsidRDefault="291D0F88" w:rsidP="07118516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7118516">
        <w:rPr>
          <w:rFonts w:ascii="Arial" w:eastAsia="Arial" w:hAnsi="Arial" w:cs="Arial"/>
          <w:color w:val="000000" w:themeColor="text1"/>
          <w:sz w:val="20"/>
          <w:szCs w:val="20"/>
        </w:rPr>
        <w:t>Účastník v nabídce předloží tento vyplněný formulář. Zadavatel si vyhrazuje právo v případě pochybností si vyžádat doklady prokazující údaje níže uvedené již v průběhu posuzování kvalifikace.</w:t>
      </w:r>
    </w:p>
    <w:p w14:paraId="290CEBD1" w14:textId="66EAF6CE" w:rsidR="07118516" w:rsidRDefault="07118516" w:rsidP="07118516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 xml:space="preserve">V případě, že se vyskytuje v kterékoli části zadávací dokumentace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lastRenderedPageBreak/>
        <w:t>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5AB88948" w14:textId="721360F6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kritérium </w:t>
      </w:r>
      <w:r w:rsidR="000B4406">
        <w:rPr>
          <w:rFonts w:ascii="Arial" w:eastAsia="Arial" w:hAnsi="Arial" w:cs="Arial"/>
          <w:sz w:val="20"/>
          <w:szCs w:val="20"/>
        </w:rPr>
        <w:t>–</w:t>
      </w:r>
      <w:r w:rsidRPr="007E48C3">
        <w:rPr>
          <w:rFonts w:ascii="Arial" w:eastAsia="Arial" w:hAnsi="Arial" w:cs="Arial"/>
          <w:sz w:val="20"/>
          <w:szCs w:val="20"/>
        </w:rPr>
        <w:t xml:space="preserve"> </w:t>
      </w:r>
      <w:r w:rsidR="000B4406">
        <w:rPr>
          <w:rFonts w:ascii="Arial" w:eastAsia="Arial" w:hAnsi="Arial" w:cs="Arial"/>
          <w:sz w:val="20"/>
          <w:szCs w:val="20"/>
        </w:rPr>
        <w:t>nejnižší nabídková cena</w:t>
      </w:r>
      <w:r w:rsidR="005D73E9">
        <w:rPr>
          <w:rFonts w:ascii="Arial" w:eastAsia="Arial" w:hAnsi="Arial" w:cs="Arial"/>
          <w:sz w:val="20"/>
          <w:szCs w:val="20"/>
        </w:rPr>
        <w:t xml:space="preserve"> v Kč </w:t>
      </w:r>
      <w:r w:rsidR="00F037E0">
        <w:rPr>
          <w:rFonts w:ascii="Arial" w:eastAsia="Arial" w:hAnsi="Arial" w:cs="Arial"/>
          <w:sz w:val="20"/>
          <w:szCs w:val="20"/>
        </w:rPr>
        <w:t>bez DPH</w:t>
      </w:r>
      <w:r w:rsidR="00033388">
        <w:rPr>
          <w:rFonts w:ascii="Arial" w:eastAsia="Arial" w:hAnsi="Arial" w:cs="Arial"/>
          <w:sz w:val="20"/>
          <w:szCs w:val="20"/>
        </w:rPr>
        <w:t xml:space="preserve"> -</w:t>
      </w:r>
      <w:r w:rsidR="00F037E0">
        <w:rPr>
          <w:rFonts w:ascii="Arial" w:eastAsia="Arial" w:hAnsi="Arial" w:cs="Arial"/>
          <w:sz w:val="20"/>
          <w:szCs w:val="20"/>
        </w:rPr>
        <w:t xml:space="preserve"> váha</w:t>
      </w:r>
      <w:r w:rsidR="000B4406">
        <w:rPr>
          <w:rFonts w:ascii="Arial" w:eastAsia="Arial" w:hAnsi="Arial" w:cs="Arial"/>
          <w:sz w:val="20"/>
          <w:szCs w:val="20"/>
        </w:rPr>
        <w:t>:</w:t>
      </w:r>
      <w:r w:rsidR="00745840">
        <w:rPr>
          <w:rFonts w:ascii="Arial" w:eastAsia="Arial" w:hAnsi="Arial" w:cs="Arial"/>
          <w:sz w:val="20"/>
          <w:szCs w:val="20"/>
        </w:rPr>
        <w:t>100 %</w:t>
      </w:r>
    </w:p>
    <w:p w14:paraId="601AD280" w14:textId="0BCB257B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B698693" w14:textId="77777777" w:rsidR="00E83C38" w:rsidRPr="00065E11" w:rsidRDefault="00E83C38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126"/>
        <w:gridCol w:w="2126"/>
        <w:gridCol w:w="2150"/>
      </w:tblGrid>
      <w:tr w:rsidR="00E83C38" w:rsidRPr="00E83C38" w14:paraId="7048887F" w14:textId="77777777" w:rsidTr="009247EA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6C80E8" w14:textId="77777777" w:rsidR="00E83C38" w:rsidRPr="00E83C38" w:rsidRDefault="00E83C38" w:rsidP="00E83C3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9A29F5" w14:textId="77777777" w:rsidR="00E83C38" w:rsidRPr="00E83C38" w:rsidRDefault="00E83C38" w:rsidP="00E83C38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E83C38" w:rsidRPr="00E83C38" w14:paraId="668F11E1" w14:textId="77777777" w:rsidTr="009247EA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970F1" w14:textId="77777777" w:rsidR="00E83C38" w:rsidRPr="00E83C38" w:rsidRDefault="00E83C38" w:rsidP="00E83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5E8A51" w14:textId="77777777" w:rsidR="00E83C38" w:rsidRPr="00E83C38" w:rsidRDefault="00E83C38" w:rsidP="00E83C38">
            <w:pPr>
              <w:spacing w:before="60" w:after="6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bCs/>
                <w:sz w:val="20"/>
                <w:szCs w:val="20"/>
              </w:rPr>
              <w:t>Kč bez DPH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ED2B2E" w14:textId="77777777" w:rsidR="00E83C38" w:rsidRPr="00E83C38" w:rsidRDefault="00E83C38" w:rsidP="00E83C38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9E50D0" w14:textId="77777777" w:rsidR="00E83C38" w:rsidRPr="00E83C38" w:rsidRDefault="00E83C38" w:rsidP="00E83C38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E83C38" w:rsidRPr="00E83C38" w14:paraId="4BC620C2" w14:textId="77777777" w:rsidTr="009247EA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ADC82C" w14:textId="77777777" w:rsidR="00E83C38" w:rsidRPr="00E83C38" w:rsidRDefault="00E83C38" w:rsidP="00E83C3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3AE4F4E2" w14:textId="77777777" w:rsidR="00E83C38" w:rsidRPr="00E83C38" w:rsidRDefault="00E83C38" w:rsidP="00E83C3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7C936514" w14:textId="77777777" w:rsidR="00E83C38" w:rsidRPr="00E83C38" w:rsidRDefault="00E83C38" w:rsidP="00E83C38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3D99AE72" w14:textId="77777777" w:rsidR="00E83C38" w:rsidRPr="00E83C38" w:rsidRDefault="00E83C38" w:rsidP="00E83C38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3A5D66B" w14:textId="61ED8C92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AA2F4F" w:rsidRPr="00065E11" w:rsidRDefault="00AA2F4F" w:rsidP="00AA2F4F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AA2F4F" w:rsidRPr="00142EC6" w:rsidRDefault="00AA2F4F" w:rsidP="00AA2F4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1 ZZVZ - výpis z OR, pokud je v něm zapsán,</w:t>
      </w:r>
    </w:p>
    <w:p w14:paraId="18B0987A" w14:textId="65F80485" w:rsidR="00AA2F4F" w:rsidRPr="00E5573D" w:rsidRDefault="00AA2F4F" w:rsidP="00AA2F4F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živnostenské oprávnění v oboru </w:t>
      </w:r>
      <w:r w:rsidRPr="00A22E17">
        <w:rPr>
          <w:rFonts w:ascii="Arial" w:eastAsia="Arial" w:hAnsi="Arial" w:cs="Arial"/>
          <w:sz w:val="20"/>
          <w:szCs w:val="20"/>
        </w:rPr>
        <w:t>provádění staveb jejich změn a odstraňování.</w:t>
      </w:r>
    </w:p>
    <w:p w14:paraId="26842424" w14:textId="77777777" w:rsidR="00AA2F4F" w:rsidRPr="00E5573D" w:rsidRDefault="00AA2F4F" w:rsidP="00AA2F4F">
      <w:pPr>
        <w:pStyle w:val="Odstavecseseznamem"/>
        <w:rPr>
          <w:rFonts w:ascii="Arial" w:eastAsia="Arial" w:hAnsi="Arial" w:cs="Arial"/>
          <w:bCs/>
          <w:sz w:val="20"/>
          <w:szCs w:val="20"/>
        </w:rPr>
      </w:pPr>
    </w:p>
    <w:p w14:paraId="0758DB29" w14:textId="79B61161" w:rsidR="00AA2F4F" w:rsidRPr="00065E11" w:rsidRDefault="00AA2F4F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5FA54D26" w14:textId="5DCECF24" w:rsidR="00F83D47" w:rsidRPr="00F83D47" w:rsidRDefault="00F83D47" w:rsidP="00F83D47">
      <w:pPr>
        <w:pStyle w:val="Odstavecseseznamem"/>
        <w:numPr>
          <w:ilvl w:val="0"/>
          <w:numId w:val="18"/>
        </w:numPr>
        <w:suppressAutoHyphens/>
        <w:spacing w:after="60" w:line="240" w:lineRule="auto"/>
        <w:jc w:val="both"/>
        <w:rPr>
          <w:rFonts w:ascii="Arial" w:hAnsi="Arial" w:cs="Arial"/>
          <w:bCs/>
          <w:kern w:val="3"/>
          <w:sz w:val="20"/>
          <w:szCs w:val="20"/>
        </w:rPr>
      </w:pPr>
      <w:r w:rsidRPr="00F83D47">
        <w:rPr>
          <w:rFonts w:ascii="Arial" w:hAnsi="Arial" w:cs="Arial"/>
          <w:bCs/>
          <w:kern w:val="3"/>
          <w:sz w:val="20"/>
          <w:szCs w:val="20"/>
        </w:rPr>
        <w:t>Vzhledem k tomu, že práce budou probíhat v areálu, který je zapsán jako národní kulturní památka. Při provádění prací musí být plně respektována stávající dlažba v interiéru. A nesprávný technologický postup či nedostatek zkušenosti může vést k nevratnému poškození kulturní hodnoty stavby. Z toho důvodu je stanoven požadavek na prokázání technického kvalifikačního předpokladu takto:</w:t>
      </w:r>
    </w:p>
    <w:p w14:paraId="638D8FE2" w14:textId="77777777" w:rsidR="00F83D47" w:rsidRPr="00F83D47" w:rsidRDefault="00F83D47" w:rsidP="00F83D47">
      <w:pPr>
        <w:pStyle w:val="Odstavecseseznamem"/>
        <w:ind w:left="792"/>
        <w:rPr>
          <w:rFonts w:ascii="Arial" w:hAnsi="Arial" w:cs="Arial"/>
          <w:bCs/>
          <w:kern w:val="3"/>
          <w:sz w:val="20"/>
          <w:szCs w:val="20"/>
        </w:rPr>
      </w:pPr>
      <w:r w:rsidRPr="00F83D47">
        <w:rPr>
          <w:rFonts w:ascii="Arial" w:hAnsi="Arial" w:cs="Arial"/>
          <w:bCs/>
          <w:kern w:val="3"/>
          <w:sz w:val="20"/>
          <w:szCs w:val="20"/>
        </w:rPr>
        <w:t xml:space="preserve">účastník předloží referenci, že v uplynulých 10 letech zrealizoval </w:t>
      </w:r>
      <w:r w:rsidRPr="00F83D47">
        <w:rPr>
          <w:rFonts w:ascii="Arial" w:hAnsi="Arial" w:cs="Arial"/>
          <w:kern w:val="3"/>
          <w:sz w:val="20"/>
          <w:szCs w:val="20"/>
        </w:rPr>
        <w:t>minimálně 1  zakázku obdobného charakteru. Za zakázku obdobného charakteru jsou považovány stavební úpravy vnitřních prostor v objektu, který je zapsán v seznamu kulturních památek, a to v minimálním finančním objemu 250 tis. Kč bez DPH za stavbu</w:t>
      </w:r>
      <w:r w:rsidRPr="00F83D47">
        <w:rPr>
          <w:rFonts w:ascii="Arial" w:hAnsi="Arial" w:cs="Arial"/>
          <w:bCs/>
          <w:kern w:val="3"/>
          <w:sz w:val="20"/>
          <w:szCs w:val="20"/>
        </w:rPr>
        <w:t xml:space="preserve">. </w:t>
      </w:r>
    </w:p>
    <w:p w14:paraId="63059598" w14:textId="38B2CDC4" w:rsidR="003A4734" w:rsidRPr="00FB4310" w:rsidRDefault="003A4734" w:rsidP="00FB4310">
      <w:pPr>
        <w:suppressAutoHyphens/>
        <w:spacing w:after="60" w:line="240" w:lineRule="auto"/>
        <w:ind w:left="432"/>
        <w:jc w:val="both"/>
        <w:rPr>
          <w:rFonts w:ascii="Arial" w:hAnsi="Arial" w:cs="Arial"/>
          <w:bCs/>
          <w:kern w:val="3"/>
          <w:sz w:val="20"/>
          <w:szCs w:val="20"/>
        </w:rPr>
      </w:pPr>
      <w:r w:rsidRPr="00FB4310">
        <w:rPr>
          <w:rFonts w:ascii="Arial" w:hAnsi="Arial" w:cs="Arial"/>
          <w:bCs/>
          <w:kern w:val="3"/>
          <w:sz w:val="20"/>
          <w:szCs w:val="20"/>
        </w:rPr>
        <w:t>Požadavky na kvalifikaci jsou zadavatelem stanoveny vzorovým čestným prohlášením ve Formuláři nabídky (Příloha č. 2), vyjma osvědčení. Veškerá osvědčení objednatele budou součástí nabídky.</w:t>
      </w:r>
    </w:p>
    <w:tbl>
      <w:tblPr>
        <w:tblStyle w:val="Mkatabulky"/>
        <w:tblW w:w="8788" w:type="dxa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657"/>
        <w:gridCol w:w="4110"/>
      </w:tblGrid>
      <w:tr w:rsidR="00A204CE" w:rsidRPr="00CD444E" w14:paraId="61631241" w14:textId="77777777" w:rsidTr="07118516">
        <w:trPr>
          <w:cantSplit/>
          <w:trHeight w:val="397"/>
        </w:trPr>
        <w:tc>
          <w:tcPr>
            <w:tcW w:w="8788" w:type="dxa"/>
            <w:gridSpan w:val="3"/>
            <w:vAlign w:val="center"/>
          </w:tcPr>
          <w:p w14:paraId="76FCF57F" w14:textId="37E5A129" w:rsidR="00A204CE" w:rsidRPr="00CD444E" w:rsidRDefault="00A204CE" w:rsidP="00112FEA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</w:pPr>
            <w:r w:rsidRPr="00CD444E"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  <w:t xml:space="preserve">Referenční zakázka </w:t>
            </w:r>
          </w:p>
        </w:tc>
      </w:tr>
      <w:tr w:rsidR="00A204CE" w:rsidRPr="00CD444E" w14:paraId="1BBA79F0" w14:textId="77777777" w:rsidTr="07118516">
        <w:trPr>
          <w:cantSplit/>
          <w:trHeight w:val="454"/>
        </w:trPr>
        <w:tc>
          <w:tcPr>
            <w:tcW w:w="1021" w:type="dxa"/>
            <w:vMerge w:val="restart"/>
            <w:textDirection w:val="btLr"/>
            <w:vAlign w:val="center"/>
          </w:tcPr>
          <w:p w14:paraId="30C0310A" w14:textId="77777777" w:rsidR="00A204CE" w:rsidRPr="00CD444E" w:rsidRDefault="00A204CE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3657" w:type="dxa"/>
            <w:vMerge w:val="restart"/>
          </w:tcPr>
          <w:p w14:paraId="273018DB" w14:textId="77777777" w:rsidR="00B03941" w:rsidRPr="00B03941" w:rsidRDefault="00B03941" w:rsidP="00B03941">
            <w:pPr>
              <w:pStyle w:val="Odstavecseseznamem"/>
              <w:ind w:left="0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  <w:r w:rsidRPr="00B03941"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referenci, že v uplynulých 10 letech zrealizoval </w:t>
            </w:r>
            <w:r w:rsidRPr="00B03941">
              <w:rPr>
                <w:rFonts w:ascii="Arial" w:hAnsi="Arial" w:cs="Arial"/>
                <w:kern w:val="3"/>
                <w:sz w:val="20"/>
                <w:szCs w:val="20"/>
              </w:rPr>
              <w:t>minimálně 1  zakázku obdobného charakteru. Za zakázku obdobného charakteru jsou považovány stavební úpravy vnitřních prostor v objektu, který je zapsán v seznamu kulturních památek, a to v minimálním finančním objemu 250 tis. Kč bez DPH za stavbu</w:t>
            </w:r>
            <w:r w:rsidRPr="00B03941"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. </w:t>
            </w:r>
          </w:p>
          <w:p w14:paraId="48237E36" w14:textId="126AD312" w:rsidR="00A204CE" w:rsidRPr="00CD444E" w:rsidRDefault="00A204CE" w:rsidP="002437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FFFF99"/>
          </w:tcPr>
          <w:p w14:paraId="14ADAD0B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65D44726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84940" w:rsidRPr="00CD444E" w14:paraId="41B6BA37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  <w:vAlign w:val="center"/>
          </w:tcPr>
          <w:p w14:paraId="3561C0FB" w14:textId="77777777" w:rsidR="00F84940" w:rsidRPr="00CD444E" w:rsidRDefault="00F84940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02353A06" w14:textId="77777777" w:rsidR="00F84940" w:rsidRPr="07118516" w:rsidRDefault="00F84940" w:rsidP="002437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FFFF99"/>
          </w:tcPr>
          <w:p w14:paraId="4EFFADAE" w14:textId="6978B72C" w:rsidR="00F84940" w:rsidRPr="00CD444E" w:rsidRDefault="00C3086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Evidenční číslo kulturní památky</w:t>
            </w:r>
          </w:p>
        </w:tc>
      </w:tr>
      <w:tr w:rsidR="00A204CE" w:rsidRPr="00CD444E" w14:paraId="5DCD5090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5BE4ACB3" w14:textId="77777777" w:rsidR="00A204CE" w:rsidRPr="00CD444E" w:rsidRDefault="00A204CE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6EC237ED" w14:textId="77777777" w:rsidR="00A204CE" w:rsidRPr="00CD444E" w:rsidRDefault="00A204CE" w:rsidP="00112FE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2BE86454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0D5DAD48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204CE" w:rsidRPr="00CD444E" w14:paraId="1BD7D56F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28988100" w14:textId="77777777" w:rsidR="00A204CE" w:rsidRPr="00CD444E" w:rsidRDefault="00A204CE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7D99AAEC" w14:textId="77777777" w:rsidR="00A204CE" w:rsidRPr="00CD444E" w:rsidRDefault="00A204CE" w:rsidP="00112FE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0B3F1C58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(tel., email)</w:t>
            </w:r>
          </w:p>
          <w:p w14:paraId="0F2F1225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204CE" w:rsidRPr="00CD444E" w14:paraId="11200FD0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4223BB72" w14:textId="77777777" w:rsidR="00A204CE" w:rsidRPr="00CD444E" w:rsidRDefault="00A204CE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6FDAE020" w14:textId="77777777" w:rsidR="00A204CE" w:rsidRPr="00CD444E" w:rsidRDefault="00A204CE" w:rsidP="00112FE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3AD5120D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realizace</w:t>
            </w:r>
          </w:p>
          <w:p w14:paraId="1B226241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204CE" w:rsidRPr="00CD444E" w14:paraId="71F79467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160B5AE2" w14:textId="77777777" w:rsidR="00A204CE" w:rsidRPr="00CD444E" w:rsidRDefault="00A204CE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4CAA4C0B" w14:textId="77777777" w:rsidR="00A204CE" w:rsidRPr="00CD444E" w:rsidRDefault="00A204CE" w:rsidP="00112FE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3C3427D3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Finanční objem</w:t>
            </w:r>
          </w:p>
          <w:p w14:paraId="37E89DB9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204CE" w:rsidRPr="00CD444E" w14:paraId="799993A7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42051739" w14:textId="77777777" w:rsidR="00A204CE" w:rsidRPr="00CD444E" w:rsidRDefault="00A204CE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5858BD72" w14:textId="77777777" w:rsidR="00A204CE" w:rsidRPr="00CD444E" w:rsidRDefault="00A204CE" w:rsidP="00112FE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5F68B327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plnění VZ</w:t>
            </w:r>
          </w:p>
          <w:p w14:paraId="4EADB8DB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FC729A5" w14:textId="77777777" w:rsidR="00AA2F4F" w:rsidRDefault="00AA2F4F" w:rsidP="1649BA86">
      <w:pPr>
        <w:spacing w:before="60" w:after="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51BB57F" w14:textId="77777777" w:rsidR="004A2CAD" w:rsidRDefault="004A2CAD" w:rsidP="1649BA86">
      <w:pPr>
        <w:spacing w:before="60" w:after="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2BCA58E" w14:textId="46571699" w:rsidR="07118516" w:rsidRDefault="07118516" w:rsidP="07118516">
      <w:pPr>
        <w:spacing w:before="60" w:after="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BBBE618" w14:textId="77777777" w:rsidR="004A2CAD" w:rsidRDefault="004A2CAD" w:rsidP="1649BA86">
      <w:pPr>
        <w:spacing w:before="60" w:after="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12ABF18" w14:textId="77777777" w:rsidR="004A2CAD" w:rsidRDefault="004A2CAD" w:rsidP="1649BA86">
      <w:pPr>
        <w:spacing w:before="60" w:after="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C836EC1" w14:textId="2ABE3AE5" w:rsidR="616DAFB2" w:rsidRDefault="616DAFB2" w:rsidP="1649BA86">
      <w:pPr>
        <w:spacing w:before="120" w:line="276" w:lineRule="auto"/>
        <w:ind w:left="34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649BA8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Požadavky na kvalifikaci </w:t>
      </w:r>
      <w:r w:rsidRPr="1649BA86">
        <w:rPr>
          <w:rFonts w:ascii="Arial" w:eastAsia="Arial" w:hAnsi="Arial" w:cs="Arial"/>
          <w:color w:val="000000" w:themeColor="text1"/>
          <w:sz w:val="20"/>
          <w:szCs w:val="20"/>
        </w:rPr>
        <w:t>jsou zadavatelem stanoveny vzorovým čestným prohlášením ve Formuláři nabídky. (Příloha č. 1).</w:t>
      </w:r>
    </w:p>
    <w:p w14:paraId="6A80AA24" w14:textId="0140B5CB" w:rsidR="616DAFB2" w:rsidRDefault="616DAFB2" w:rsidP="1649BA86">
      <w:r w:rsidRPr="1649BA86">
        <w:rPr>
          <w:rFonts w:ascii="Arial" w:eastAsia="Arial" w:hAnsi="Arial" w:cs="Arial"/>
          <w:color w:val="000000" w:themeColor="text1"/>
          <w:sz w:val="20"/>
          <w:szCs w:val="20"/>
        </w:rPr>
        <w:t>Vítězný dodavatel předloží na výzvu zadavatele kopie dokladů prokazující kvalifikaci (doklady můžou být součástí nabídky). V případě nejasností si zadavatel vyhrazuje právo požadovat originály, popř. ověřené kopie dokladů. Zadavatel vyloučí dodavatele, který tyto doklady nepředloží, popř. neprokáže požadovanou kvalifikaci. Následně bude vyzván účastník, který se</w:t>
      </w:r>
      <w:r w:rsidR="00AA03F7">
        <w:rPr>
          <w:rFonts w:ascii="Arial" w:eastAsia="Arial" w:hAnsi="Arial" w:cs="Arial"/>
          <w:color w:val="000000" w:themeColor="text1"/>
          <w:sz w:val="20"/>
          <w:szCs w:val="20"/>
        </w:rPr>
        <w:t xml:space="preserve"> umístil další v pořadí.</w:t>
      </w:r>
    </w:p>
    <w:p w14:paraId="52ADE9A5" w14:textId="10371216" w:rsidR="0022616A" w:rsidRDefault="0022616A">
      <w:pPr>
        <w:rPr>
          <w:rFonts w:ascii="Arial" w:eastAsia="Arial" w:hAnsi="Arial" w:cs="Arial"/>
          <w:sz w:val="20"/>
          <w:szCs w:val="20"/>
        </w:rPr>
      </w:pP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E4FFC2B" w14:textId="77777777" w:rsidR="00484113" w:rsidRPr="00B10FF0" w:rsidRDefault="00484113" w:rsidP="004841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D89EB77" w14:textId="77777777" w:rsidR="00484113" w:rsidRPr="00B10FF0" w:rsidRDefault="00484113" w:rsidP="0048411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6F1B1902" w14:textId="77777777" w:rsidR="00484113" w:rsidRPr="00B10FF0" w:rsidRDefault="00484113" w:rsidP="00484113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7D9B4753" w14:textId="77777777" w:rsidR="00484113" w:rsidRPr="00B10FF0" w:rsidRDefault="00484113" w:rsidP="00484113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490C470B" w14:textId="77777777" w:rsidR="00484113" w:rsidRPr="00B10FF0" w:rsidRDefault="00484113" w:rsidP="00484113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770E4FA1" w14:textId="77777777" w:rsidR="00484113" w:rsidRPr="00B10FF0" w:rsidRDefault="00484113" w:rsidP="00484113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7B11BD22" w14:textId="77777777" w:rsidR="00484113" w:rsidRDefault="00484113" w:rsidP="00484113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7291C60C" w14:textId="77777777" w:rsidR="00484113" w:rsidRPr="00B10FF0" w:rsidRDefault="00484113" w:rsidP="00484113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484113" w:rsidRPr="00B10FF0" w14:paraId="16DF032B" w14:textId="77777777" w:rsidTr="00DF5015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D67AE92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DA10CC0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673094D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638AA03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484113" w:rsidRPr="00B10FF0" w14:paraId="05E0872F" w14:textId="77777777" w:rsidTr="00DF5015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894671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1600AE9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8F4669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F8D2C13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84113" w:rsidRPr="00B10FF0" w14:paraId="7EEB444D" w14:textId="77777777" w:rsidTr="00DF5015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1AEC4FC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C79FC8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D49AA41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E1536FD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745D3A0" w14:textId="77777777" w:rsidR="00484113" w:rsidRPr="00F90D0F" w:rsidRDefault="00484113" w:rsidP="004841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OBCHODNÍ PODMÍNKY</w:t>
      </w:r>
    </w:p>
    <w:p w14:paraId="5CD48D8B" w14:textId="77777777" w:rsidR="00484113" w:rsidRPr="00627CA5" w:rsidRDefault="00484113" w:rsidP="0048411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1470754" w14:textId="333F77A6" w:rsidR="00484113" w:rsidRDefault="00484113" w:rsidP="00484113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>ceněn</w:t>
      </w:r>
      <w:r>
        <w:rPr>
          <w:rFonts w:ascii="Arial" w:eastAsia="Arial" w:hAnsi="Arial" w:cs="Arial"/>
          <w:color w:val="000000"/>
          <w:sz w:val="20"/>
          <w:szCs w:val="20"/>
        </w:rPr>
        <w:t>é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položkov</w:t>
      </w:r>
      <w:r>
        <w:rPr>
          <w:rFonts w:ascii="Arial" w:eastAsia="Arial" w:hAnsi="Arial" w:cs="Arial"/>
          <w:color w:val="000000"/>
          <w:sz w:val="20"/>
          <w:szCs w:val="20"/>
        </w:rPr>
        <w:t>é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soupis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dodávek a prací j</w:t>
      </w:r>
      <w:r>
        <w:rPr>
          <w:rFonts w:ascii="Arial" w:eastAsia="Arial" w:hAnsi="Arial" w:cs="Arial"/>
          <w:color w:val="000000"/>
          <w:sz w:val="20"/>
          <w:szCs w:val="20"/>
        </w:rPr>
        <w:t>sou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součástí nabídky.</w:t>
      </w: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………………………………..</w:t>
      </w:r>
    </w:p>
    <w:sectPr w:rsidR="006921C0" w:rsidRPr="00065E11" w:rsidSect="006921C0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39FD" w14:textId="77777777" w:rsidR="00B96ED4" w:rsidRDefault="00B96ED4">
      <w:pPr>
        <w:spacing w:after="0" w:line="240" w:lineRule="auto"/>
      </w:pPr>
      <w:r>
        <w:separator/>
      </w:r>
    </w:p>
  </w:endnote>
  <w:endnote w:type="continuationSeparator" w:id="0">
    <w:p w14:paraId="679EF64A" w14:textId="77777777" w:rsidR="00B96ED4" w:rsidRDefault="00B96ED4">
      <w:pPr>
        <w:spacing w:after="0" w:line="240" w:lineRule="auto"/>
      </w:pPr>
      <w:r>
        <w:continuationSeparator/>
      </w:r>
    </w:p>
  </w:endnote>
  <w:endnote w:type="continuationNotice" w:id="1">
    <w:p w14:paraId="46D2E83C" w14:textId="77777777" w:rsidR="00B96ED4" w:rsidRDefault="00B96E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0FA4" w14:textId="77777777" w:rsidR="00B96ED4" w:rsidRDefault="00B96ED4">
      <w:pPr>
        <w:spacing w:after="0" w:line="240" w:lineRule="auto"/>
      </w:pPr>
      <w:r>
        <w:separator/>
      </w:r>
    </w:p>
  </w:footnote>
  <w:footnote w:type="continuationSeparator" w:id="0">
    <w:p w14:paraId="68381770" w14:textId="77777777" w:rsidR="00B96ED4" w:rsidRDefault="00B96ED4">
      <w:pPr>
        <w:spacing w:after="0" w:line="240" w:lineRule="auto"/>
      </w:pPr>
      <w:r>
        <w:continuationSeparator/>
      </w:r>
    </w:p>
  </w:footnote>
  <w:footnote w:type="continuationNotice" w:id="1">
    <w:p w14:paraId="466DD6BC" w14:textId="77777777" w:rsidR="00B96ED4" w:rsidRDefault="00B96E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46614"/>
    <w:multiLevelType w:val="multilevel"/>
    <w:tmpl w:val="BD5AD1A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8087892">
    <w:abstractNumId w:val="6"/>
  </w:num>
  <w:num w:numId="2" w16cid:durableId="1140540706">
    <w:abstractNumId w:val="7"/>
  </w:num>
  <w:num w:numId="3" w16cid:durableId="432550599">
    <w:abstractNumId w:val="12"/>
  </w:num>
  <w:num w:numId="4" w16cid:durableId="1917208613">
    <w:abstractNumId w:val="16"/>
  </w:num>
  <w:num w:numId="5" w16cid:durableId="687020851">
    <w:abstractNumId w:val="8"/>
  </w:num>
  <w:num w:numId="6" w16cid:durableId="216935089">
    <w:abstractNumId w:val="9"/>
  </w:num>
  <w:num w:numId="7" w16cid:durableId="1025865890">
    <w:abstractNumId w:val="2"/>
  </w:num>
  <w:num w:numId="8" w16cid:durableId="152263999">
    <w:abstractNumId w:val="13"/>
  </w:num>
  <w:num w:numId="9" w16cid:durableId="565920015">
    <w:abstractNumId w:val="10"/>
  </w:num>
  <w:num w:numId="10" w16cid:durableId="17366602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4471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720552">
    <w:abstractNumId w:val="14"/>
  </w:num>
  <w:num w:numId="13" w16cid:durableId="1771505141">
    <w:abstractNumId w:val="1"/>
  </w:num>
  <w:num w:numId="14" w16cid:durableId="1161044955">
    <w:abstractNumId w:val="0"/>
  </w:num>
  <w:num w:numId="15" w16cid:durableId="360789193">
    <w:abstractNumId w:val="5"/>
  </w:num>
  <w:num w:numId="16" w16cid:durableId="1630099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6871549">
    <w:abstractNumId w:val="11"/>
  </w:num>
  <w:num w:numId="18" w16cid:durableId="1306009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0715"/>
    <w:rsid w:val="00012021"/>
    <w:rsid w:val="00033388"/>
    <w:rsid w:val="000468AF"/>
    <w:rsid w:val="00062091"/>
    <w:rsid w:val="00063995"/>
    <w:rsid w:val="00065E11"/>
    <w:rsid w:val="000774F6"/>
    <w:rsid w:val="0008498E"/>
    <w:rsid w:val="00087032"/>
    <w:rsid w:val="00090CC7"/>
    <w:rsid w:val="000A0A84"/>
    <w:rsid w:val="000B4406"/>
    <w:rsid w:val="000C4CD9"/>
    <w:rsid w:val="00105147"/>
    <w:rsid w:val="001105E8"/>
    <w:rsid w:val="00141181"/>
    <w:rsid w:val="00142EC6"/>
    <w:rsid w:val="00186D39"/>
    <w:rsid w:val="001A26A5"/>
    <w:rsid w:val="001C5D6A"/>
    <w:rsid w:val="001D1D17"/>
    <w:rsid w:val="001D4F69"/>
    <w:rsid w:val="0020769C"/>
    <w:rsid w:val="00211592"/>
    <w:rsid w:val="00222E97"/>
    <w:rsid w:val="0022616A"/>
    <w:rsid w:val="002266D1"/>
    <w:rsid w:val="00226C0E"/>
    <w:rsid w:val="00241065"/>
    <w:rsid w:val="002437F1"/>
    <w:rsid w:val="0026304F"/>
    <w:rsid w:val="00265F34"/>
    <w:rsid w:val="002A7C1B"/>
    <w:rsid w:val="002B2891"/>
    <w:rsid w:val="002C45D3"/>
    <w:rsid w:val="00301CD8"/>
    <w:rsid w:val="003158FB"/>
    <w:rsid w:val="0031687F"/>
    <w:rsid w:val="00333E52"/>
    <w:rsid w:val="003645D6"/>
    <w:rsid w:val="003800FD"/>
    <w:rsid w:val="00395EE9"/>
    <w:rsid w:val="003A0648"/>
    <w:rsid w:val="003A4734"/>
    <w:rsid w:val="003B449D"/>
    <w:rsid w:val="003E10DC"/>
    <w:rsid w:val="003E6113"/>
    <w:rsid w:val="00401B10"/>
    <w:rsid w:val="00435996"/>
    <w:rsid w:val="0044259D"/>
    <w:rsid w:val="004431D8"/>
    <w:rsid w:val="00461385"/>
    <w:rsid w:val="00484113"/>
    <w:rsid w:val="004A0EA5"/>
    <w:rsid w:val="004A2CAD"/>
    <w:rsid w:val="004B7EDA"/>
    <w:rsid w:val="004C2B46"/>
    <w:rsid w:val="004F2F05"/>
    <w:rsid w:val="0050794B"/>
    <w:rsid w:val="00511490"/>
    <w:rsid w:val="005676A1"/>
    <w:rsid w:val="00586ABB"/>
    <w:rsid w:val="005A0805"/>
    <w:rsid w:val="005A0D38"/>
    <w:rsid w:val="005C1A6D"/>
    <w:rsid w:val="005C7AF2"/>
    <w:rsid w:val="005D73E9"/>
    <w:rsid w:val="006241D5"/>
    <w:rsid w:val="00627E31"/>
    <w:rsid w:val="00634739"/>
    <w:rsid w:val="00652F43"/>
    <w:rsid w:val="00663197"/>
    <w:rsid w:val="006921C0"/>
    <w:rsid w:val="006A3331"/>
    <w:rsid w:val="006A5893"/>
    <w:rsid w:val="006C6F41"/>
    <w:rsid w:val="006F1F5C"/>
    <w:rsid w:val="0071452F"/>
    <w:rsid w:val="00730011"/>
    <w:rsid w:val="00744DBC"/>
    <w:rsid w:val="00745840"/>
    <w:rsid w:val="00750FC0"/>
    <w:rsid w:val="00750FEF"/>
    <w:rsid w:val="00757E17"/>
    <w:rsid w:val="007947A5"/>
    <w:rsid w:val="00797EF4"/>
    <w:rsid w:val="007B4A11"/>
    <w:rsid w:val="007C549B"/>
    <w:rsid w:val="007C6610"/>
    <w:rsid w:val="007E48C3"/>
    <w:rsid w:val="00811179"/>
    <w:rsid w:val="008600C5"/>
    <w:rsid w:val="008662D7"/>
    <w:rsid w:val="00870BCA"/>
    <w:rsid w:val="00891D0B"/>
    <w:rsid w:val="00892F83"/>
    <w:rsid w:val="008B6D86"/>
    <w:rsid w:val="008C61AD"/>
    <w:rsid w:val="008D6455"/>
    <w:rsid w:val="008E4141"/>
    <w:rsid w:val="0091142F"/>
    <w:rsid w:val="009172CF"/>
    <w:rsid w:val="009277BD"/>
    <w:rsid w:val="00936B66"/>
    <w:rsid w:val="00936DBD"/>
    <w:rsid w:val="00952D33"/>
    <w:rsid w:val="009A341D"/>
    <w:rsid w:val="009A47A7"/>
    <w:rsid w:val="009C2B93"/>
    <w:rsid w:val="009D09A3"/>
    <w:rsid w:val="009D13CF"/>
    <w:rsid w:val="009E64D9"/>
    <w:rsid w:val="00A07718"/>
    <w:rsid w:val="00A204CE"/>
    <w:rsid w:val="00A22E17"/>
    <w:rsid w:val="00A304C2"/>
    <w:rsid w:val="00A44FA3"/>
    <w:rsid w:val="00AA03F7"/>
    <w:rsid w:val="00AA2F4F"/>
    <w:rsid w:val="00AB1A85"/>
    <w:rsid w:val="00AB383E"/>
    <w:rsid w:val="00AC2B9B"/>
    <w:rsid w:val="00AD2C44"/>
    <w:rsid w:val="00AD2D96"/>
    <w:rsid w:val="00AE70EA"/>
    <w:rsid w:val="00AF3159"/>
    <w:rsid w:val="00AF4D2F"/>
    <w:rsid w:val="00B03941"/>
    <w:rsid w:val="00B25BBF"/>
    <w:rsid w:val="00B31372"/>
    <w:rsid w:val="00B3177A"/>
    <w:rsid w:val="00B34FB0"/>
    <w:rsid w:val="00B40CBE"/>
    <w:rsid w:val="00B446BB"/>
    <w:rsid w:val="00B514C9"/>
    <w:rsid w:val="00B6573F"/>
    <w:rsid w:val="00B65AF7"/>
    <w:rsid w:val="00B76A56"/>
    <w:rsid w:val="00B96ED4"/>
    <w:rsid w:val="00BA289B"/>
    <w:rsid w:val="00BD71FE"/>
    <w:rsid w:val="00C3086E"/>
    <w:rsid w:val="00C30B80"/>
    <w:rsid w:val="00C70CB9"/>
    <w:rsid w:val="00C822CB"/>
    <w:rsid w:val="00C935A9"/>
    <w:rsid w:val="00CA53DC"/>
    <w:rsid w:val="00CB3486"/>
    <w:rsid w:val="00CC17C1"/>
    <w:rsid w:val="00CC283B"/>
    <w:rsid w:val="00CC3AB2"/>
    <w:rsid w:val="00CD2241"/>
    <w:rsid w:val="00CE0396"/>
    <w:rsid w:val="00D0182B"/>
    <w:rsid w:val="00D06338"/>
    <w:rsid w:val="00D27BF0"/>
    <w:rsid w:val="00D31E80"/>
    <w:rsid w:val="00D33732"/>
    <w:rsid w:val="00D64B6D"/>
    <w:rsid w:val="00D731AC"/>
    <w:rsid w:val="00DB0B01"/>
    <w:rsid w:val="00DB356C"/>
    <w:rsid w:val="00DC1604"/>
    <w:rsid w:val="00DF7EBD"/>
    <w:rsid w:val="00E02872"/>
    <w:rsid w:val="00E17D6B"/>
    <w:rsid w:val="00E21C57"/>
    <w:rsid w:val="00E430CE"/>
    <w:rsid w:val="00E44586"/>
    <w:rsid w:val="00E44901"/>
    <w:rsid w:val="00E5573D"/>
    <w:rsid w:val="00E83C38"/>
    <w:rsid w:val="00E968F4"/>
    <w:rsid w:val="00EA06DF"/>
    <w:rsid w:val="00EC2FEA"/>
    <w:rsid w:val="00EC53D8"/>
    <w:rsid w:val="00F037E0"/>
    <w:rsid w:val="00F36A93"/>
    <w:rsid w:val="00F445FC"/>
    <w:rsid w:val="00F52072"/>
    <w:rsid w:val="00F56500"/>
    <w:rsid w:val="00F83D47"/>
    <w:rsid w:val="00F84940"/>
    <w:rsid w:val="00FA556E"/>
    <w:rsid w:val="00FB13E8"/>
    <w:rsid w:val="00FB4310"/>
    <w:rsid w:val="00FF3289"/>
    <w:rsid w:val="07118516"/>
    <w:rsid w:val="10DB37E0"/>
    <w:rsid w:val="1649BA86"/>
    <w:rsid w:val="1AD9023A"/>
    <w:rsid w:val="1DDA0193"/>
    <w:rsid w:val="2313DF35"/>
    <w:rsid w:val="291D0F88"/>
    <w:rsid w:val="29ABE56A"/>
    <w:rsid w:val="2B5DBFAB"/>
    <w:rsid w:val="2C430A28"/>
    <w:rsid w:val="424D6266"/>
    <w:rsid w:val="44900BC0"/>
    <w:rsid w:val="466DEB43"/>
    <w:rsid w:val="46E6D7B5"/>
    <w:rsid w:val="55E8D53B"/>
    <w:rsid w:val="5E97DB42"/>
    <w:rsid w:val="616DAFB2"/>
    <w:rsid w:val="653C22FF"/>
    <w:rsid w:val="73873AA4"/>
    <w:rsid w:val="77E2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0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lntabulka"/>
    <w:pPr>
      <w:spacing w:after="0" w:line="240" w:lineRule="auto"/>
    </w:pPr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84113"/>
  </w:style>
  <w:style w:type="character" w:styleId="Nevyeenzmnka">
    <w:name w:val="Unresolved Mention"/>
    <w:basedOn w:val="Standardnpsmoodstavce"/>
    <w:uiPriority w:val="99"/>
    <w:semiHidden/>
    <w:unhideWhenUsed/>
    <w:rsid w:val="00BD71FE"/>
    <w:rPr>
      <w:color w:val="605E5C"/>
      <w:shd w:val="clear" w:color="auto" w:fill="E1DFDD"/>
    </w:rPr>
  </w:style>
  <w:style w:type="table" w:customStyle="1" w:styleId="NormalTable0">
    <w:name w:val="Normal Table0"/>
    <w:rsid w:val="007C549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4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1143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35</cp:revision>
  <cp:lastPrinted>2026-01-21T15:53:00Z</cp:lastPrinted>
  <dcterms:created xsi:type="dcterms:W3CDTF">2025-03-17T14:10:00Z</dcterms:created>
  <dcterms:modified xsi:type="dcterms:W3CDTF">2026-01-23T09:20:00Z</dcterms:modified>
</cp:coreProperties>
</file>