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50730C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Zpracování PD pro stavbu: Zajištění oprav balkónových těles a souvisejících povrchů v objektech Dvořákova 1331 a 1330, Děčín II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P26V00000242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4EA7F0F9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50730C"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73F53604" w14:textId="4C4CC19D" w:rsidR="00CD3AE9" w:rsidRPr="00F3469A" w:rsidRDefault="00F3469A" w:rsidP="00F3469A">
      <w:pPr>
        <w:rPr>
          <w:rFonts w:cs="Arial"/>
          <w:bCs/>
          <w:kern w:val="3"/>
          <w:szCs w:val="22"/>
        </w:rPr>
      </w:pPr>
      <w:r w:rsidRPr="00F3469A">
        <w:rPr>
          <w:rFonts w:cs="Arial"/>
          <w:bCs/>
          <w:kern w:val="3"/>
          <w:szCs w:val="22"/>
        </w:rPr>
        <w:t xml:space="preserve">1. </w:t>
      </w:r>
      <w:r>
        <w:rPr>
          <w:rFonts w:cs="Arial"/>
          <w:bCs/>
          <w:kern w:val="3"/>
          <w:szCs w:val="22"/>
        </w:rPr>
        <w:t xml:space="preserve"> </w:t>
      </w:r>
      <w:r w:rsidR="00CD3AE9" w:rsidRPr="00F3469A">
        <w:rPr>
          <w:rFonts w:cs="Arial"/>
          <w:bCs/>
          <w:kern w:val="3"/>
          <w:szCs w:val="22"/>
        </w:rPr>
        <w:t>§ 77 odst. 1 ZZVZ – výpis z OR, pokud je v něm zapsán,</w:t>
      </w:r>
    </w:p>
    <w:p w14:paraId="212625C0" w14:textId="2B1692B9" w:rsidR="00CD3AE9" w:rsidRPr="00F3469A" w:rsidRDefault="00F3469A" w:rsidP="00F3469A">
      <w:pPr>
        <w:suppressAutoHyphens w:val="0"/>
        <w:spacing w:before="60" w:after="0"/>
        <w:jc w:val="left"/>
        <w:rPr>
          <w:rFonts w:eastAsia="Arial" w:cs="Arial"/>
          <w:szCs w:val="22"/>
          <w:lang w:eastAsia="cs-CZ"/>
        </w:rPr>
      </w:pPr>
      <w:r w:rsidRPr="00F3469A">
        <w:rPr>
          <w:rFonts w:eastAsia="Arial" w:cs="Arial"/>
          <w:szCs w:val="22"/>
        </w:rPr>
        <w:t xml:space="preserve">2.  </w:t>
      </w:r>
      <w:r w:rsidR="00CD3AE9" w:rsidRPr="00F3469A">
        <w:rPr>
          <w:rFonts w:eastAsia="Arial" w:cs="Arial"/>
          <w:szCs w:val="22"/>
        </w:rPr>
        <w:t>§ 77 odst. 2 písm. b) ZZVZ – doklad o oprávnění k podnikání v rozsahu odpovídajícím předmětu veřejné zakázky, zejména doklad prokazující příslušné živnostenské oprávnění,</w:t>
      </w:r>
    </w:p>
    <w:p w14:paraId="4F82F89D" w14:textId="7EC0FA3C" w:rsidR="00CD3AE9" w:rsidRPr="00F3469A" w:rsidRDefault="00F3469A" w:rsidP="00F3469A">
      <w:pPr>
        <w:rPr>
          <w:rFonts w:cs="Arial"/>
          <w:bCs/>
          <w:kern w:val="3"/>
          <w:szCs w:val="22"/>
        </w:rPr>
      </w:pPr>
      <w:r>
        <w:rPr>
          <w:rFonts w:cs="Arial"/>
          <w:bCs/>
          <w:kern w:val="3"/>
          <w:szCs w:val="22"/>
        </w:rPr>
        <w:t xml:space="preserve">3.  </w:t>
      </w:r>
      <w:r w:rsidR="00CD3AE9" w:rsidRPr="00F3469A">
        <w:rPr>
          <w:rFonts w:cs="Arial"/>
          <w:bCs/>
          <w:kern w:val="3"/>
          <w:szCs w:val="22"/>
        </w:rPr>
        <w:t>§ 77 odst. 2 písm. b) ZZVZ – živnostenské oprávnění v oboru projektová činnost ve</w:t>
      </w:r>
    </w:p>
    <w:p w14:paraId="6E886BE9" w14:textId="77777777" w:rsidR="00CD3AE9" w:rsidRPr="000C4486" w:rsidRDefault="00CD3AE9" w:rsidP="00CD3AE9">
      <w:pPr>
        <w:rPr>
          <w:rFonts w:cs="Arial"/>
          <w:bCs/>
          <w:kern w:val="3"/>
          <w:szCs w:val="22"/>
        </w:rPr>
      </w:pPr>
      <w:r w:rsidRPr="006212CF">
        <w:rPr>
          <w:rFonts w:cs="Arial"/>
          <w:bCs/>
          <w:kern w:val="3"/>
          <w:szCs w:val="22"/>
        </w:rPr>
        <w:t>výstavbě.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0371606" w14:textId="67199E92" w:rsidR="00314FDA" w:rsidRPr="00880188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 ní zapsán </w:t>
      </w:r>
    </w:p>
    <w:p w14:paraId="0A305F7E" w14:textId="7AAD2A27" w:rsidR="00471BAB" w:rsidRPr="00314FDA" w:rsidRDefault="00471BAB" w:rsidP="00F3469A">
      <w:pPr>
        <w:pStyle w:val="Odstavecseseznamem"/>
        <w:numPr>
          <w:ilvl w:val="1"/>
          <w:numId w:val="48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3C160912" w14:textId="77777777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200EFD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172A0864" w14:textId="77777777" w:rsidR="00471BAB" w:rsidRPr="009C0CD6" w:rsidRDefault="00471BAB" w:rsidP="007813AA">
      <w:pPr>
        <w:spacing w:before="120" w:after="0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F3469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F3469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27F4" w14:textId="77777777" w:rsidR="00BF22D9" w:rsidRDefault="00BF22D9" w:rsidP="00E9084B">
      <w:pPr>
        <w:spacing w:after="0"/>
      </w:pPr>
      <w:r>
        <w:separator/>
      </w:r>
    </w:p>
  </w:endnote>
  <w:endnote w:type="continuationSeparator" w:id="0">
    <w:p w14:paraId="45D214BD" w14:textId="77777777" w:rsidR="00BF22D9" w:rsidRDefault="00BF22D9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Zpracování PD pro stavbu: Zajištění oprav balkónových těles a souvisejících povrchů v objektech Dvořákova 1331 a 1330, Děčín II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957D" w14:textId="77777777" w:rsidR="00BF22D9" w:rsidRDefault="00BF22D9" w:rsidP="00E9084B">
      <w:pPr>
        <w:spacing w:after="0"/>
      </w:pPr>
      <w:r>
        <w:separator/>
      </w:r>
    </w:p>
  </w:footnote>
  <w:footnote w:type="continuationSeparator" w:id="0">
    <w:p w14:paraId="0F250763" w14:textId="77777777" w:rsidR="00BF22D9" w:rsidRDefault="00BF22D9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</w:t>
    </w:r>
  </w:p>
  <w:p w14:paraId="3FECDD9A" w14:textId="0D6EB83F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</w:t>
    </w:r>
    <w:proofErr w:type="gramStart"/>
    <w:r w:rsidRPr="00285361">
      <w:rPr>
        <w:rFonts w:ascii="Arial" w:hAnsi="Arial" w:cs="Arial"/>
        <w:sz w:val="20"/>
        <w:szCs w:val="20"/>
      </w:rPr>
      <w:t xml:space="preserve">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Dana</w:t>
    </w:r>
    <w:proofErr w:type="gramEnd"/>
    <w:r w:rsidRPr="00285361">
      <w:rPr>
        <w:rFonts w:ascii="Arial" w:hAnsi="Arial" w:cs="Arial"/>
        <w:color w:val="000000"/>
        <w:sz w:val="20"/>
        <w:szCs w:val="20"/>
        <w:lang w:eastAsia="cs-CZ"/>
      </w:rPr>
      <w:t xml:space="preserve"> Rajnišová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B3D80"/>
    <w:multiLevelType w:val="hybridMultilevel"/>
    <w:tmpl w:val="B6A4605E"/>
    <w:lvl w:ilvl="0" w:tplc="8266E07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E01F81"/>
    <w:multiLevelType w:val="hybridMultilevel"/>
    <w:tmpl w:val="FFA86A8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4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7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5"/>
  </w:num>
  <w:num w:numId="2" w16cid:durableId="364598237">
    <w:abstractNumId w:val="31"/>
  </w:num>
  <w:num w:numId="3" w16cid:durableId="69354791">
    <w:abstractNumId w:val="43"/>
  </w:num>
  <w:num w:numId="4" w16cid:durableId="1633825568">
    <w:abstractNumId w:val="25"/>
  </w:num>
  <w:num w:numId="5" w16cid:durableId="1913810691">
    <w:abstractNumId w:val="14"/>
  </w:num>
  <w:num w:numId="6" w16cid:durableId="1848909588">
    <w:abstractNumId w:val="46"/>
  </w:num>
  <w:num w:numId="7" w16cid:durableId="959603937">
    <w:abstractNumId w:val="47"/>
  </w:num>
  <w:num w:numId="8" w16cid:durableId="1140340181">
    <w:abstractNumId w:val="32"/>
  </w:num>
  <w:num w:numId="9" w16cid:durableId="2087261394">
    <w:abstractNumId w:val="21"/>
  </w:num>
  <w:num w:numId="10" w16cid:durableId="278537897">
    <w:abstractNumId w:val="26"/>
  </w:num>
  <w:num w:numId="11" w16cid:durableId="495455900">
    <w:abstractNumId w:val="39"/>
  </w:num>
  <w:num w:numId="12" w16cid:durableId="1544564265">
    <w:abstractNumId w:val="1"/>
  </w:num>
  <w:num w:numId="13" w16cid:durableId="1300770155">
    <w:abstractNumId w:val="11"/>
  </w:num>
  <w:num w:numId="14" w16cid:durableId="2029866421">
    <w:abstractNumId w:val="24"/>
  </w:num>
  <w:num w:numId="15" w16cid:durableId="505242434">
    <w:abstractNumId w:val="44"/>
  </w:num>
  <w:num w:numId="16" w16cid:durableId="710155733">
    <w:abstractNumId w:val="15"/>
  </w:num>
  <w:num w:numId="17" w16cid:durableId="570654476">
    <w:abstractNumId w:val="12"/>
  </w:num>
  <w:num w:numId="18" w16cid:durableId="267278572">
    <w:abstractNumId w:val="45"/>
  </w:num>
  <w:num w:numId="19" w16cid:durableId="452485943">
    <w:abstractNumId w:val="18"/>
  </w:num>
  <w:num w:numId="20" w16cid:durableId="351954342">
    <w:abstractNumId w:val="0"/>
  </w:num>
  <w:num w:numId="21" w16cid:durableId="1574118246">
    <w:abstractNumId w:val="28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7"/>
  </w:num>
  <w:num w:numId="25" w16cid:durableId="532428351">
    <w:abstractNumId w:val="29"/>
  </w:num>
  <w:num w:numId="26" w16cid:durableId="810484393">
    <w:abstractNumId w:val="20"/>
  </w:num>
  <w:num w:numId="27" w16cid:durableId="1787457233">
    <w:abstractNumId w:val="30"/>
  </w:num>
  <w:num w:numId="28" w16cid:durableId="2060474321">
    <w:abstractNumId w:val="36"/>
  </w:num>
  <w:num w:numId="29" w16cid:durableId="1473716082">
    <w:abstractNumId w:val="3"/>
  </w:num>
  <w:num w:numId="30" w16cid:durableId="1000347990">
    <w:abstractNumId w:val="17"/>
  </w:num>
  <w:num w:numId="31" w16cid:durableId="1718235060">
    <w:abstractNumId w:val="23"/>
  </w:num>
  <w:num w:numId="32" w16cid:durableId="1690526359">
    <w:abstractNumId w:val="41"/>
  </w:num>
  <w:num w:numId="33" w16cid:durableId="1179583133">
    <w:abstractNumId w:val="34"/>
  </w:num>
  <w:num w:numId="34" w16cid:durableId="943456906">
    <w:abstractNumId w:val="7"/>
  </w:num>
  <w:num w:numId="35" w16cid:durableId="1205554940">
    <w:abstractNumId w:val="19"/>
  </w:num>
  <w:num w:numId="36" w16cid:durableId="1615332160">
    <w:abstractNumId w:val="33"/>
  </w:num>
  <w:num w:numId="37" w16cid:durableId="1360357053">
    <w:abstractNumId w:val="16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10"/>
  </w:num>
  <w:num w:numId="41" w16cid:durableId="1433550641">
    <w:abstractNumId w:val="13"/>
  </w:num>
  <w:num w:numId="42" w16cid:durableId="1365212647">
    <w:abstractNumId w:val="9"/>
  </w:num>
  <w:num w:numId="43" w16cid:durableId="2088459767">
    <w:abstractNumId w:val="27"/>
  </w:num>
  <w:num w:numId="44" w16cid:durableId="1170558622">
    <w:abstractNumId w:val="42"/>
  </w:num>
  <w:num w:numId="45" w16cid:durableId="6688684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40"/>
  </w:num>
  <w:num w:numId="47" w16cid:durableId="549420522">
    <w:abstractNumId w:val="8"/>
  </w:num>
  <w:num w:numId="48" w16cid:durableId="1743915354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0EF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018A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0730C"/>
    <w:rsid w:val="00514079"/>
    <w:rsid w:val="0052223D"/>
    <w:rsid w:val="00522EC5"/>
    <w:rsid w:val="005247D1"/>
    <w:rsid w:val="00524853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3AA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2D9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3AE9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3469A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114169"/>
    <w:rsid w:val="00524853"/>
    <w:rsid w:val="005C778B"/>
    <w:rsid w:val="00640CEA"/>
    <w:rsid w:val="0067262C"/>
    <w:rsid w:val="007572C9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  <w:style w:type="paragraph" w:customStyle="1" w:styleId="7930C6681F2C4FF3809763869EFEC254">
    <w:name w:val="7930C6681F2C4FF3809763869EFEC254"/>
    <w:rsid w:val="00ED79DC"/>
  </w:style>
  <w:style w:type="paragraph" w:customStyle="1" w:styleId="E5E460702DDD4CF7A6C06540564DA76B">
    <w:name w:val="E5E460702DDD4CF7A6C06540564DA76B"/>
    <w:rsid w:val="00ED79DC"/>
  </w:style>
  <w:style w:type="paragraph" w:customStyle="1" w:styleId="B375BA0DB7FA4842BAEF1237B7207DF9">
    <w:name w:val="B375BA0DB7FA4842BAEF1237B7207DF9"/>
    <w:rsid w:val="00ED79DC"/>
  </w:style>
  <w:style w:type="paragraph" w:customStyle="1" w:styleId="8A621E560CCF42FABEBB8C9C8CEBA67D">
    <w:name w:val="8A621E560CCF42FABEBB8C9C8CEBA67D"/>
    <w:rsid w:val="00ED79DC"/>
  </w:style>
  <w:style w:type="paragraph" w:customStyle="1" w:styleId="A240D59D05674EAAA1F9661744C78080">
    <w:name w:val="A240D59D05674EAAA1F9661744C78080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1010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Rajnišová Dana</cp:lastModifiedBy>
  <cp:revision>5</cp:revision>
  <cp:lastPrinted>2026-03-20T10:03:00Z</cp:lastPrinted>
  <dcterms:created xsi:type="dcterms:W3CDTF">2026-03-20T06:39:00Z</dcterms:created>
  <dcterms:modified xsi:type="dcterms:W3CDTF">2026-03-20T10:08:00Z</dcterms:modified>
</cp:coreProperties>
</file>