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4609A" w14:textId="77777777" w:rsidR="00652F43" w:rsidRPr="00030707" w:rsidRDefault="00D27BF0">
      <w:pPr>
        <w:jc w:val="center"/>
        <w:rPr>
          <w:rFonts w:eastAsia="Arial"/>
          <w:b/>
          <w:sz w:val="36"/>
          <w:szCs w:val="36"/>
        </w:rPr>
      </w:pPr>
      <w:r w:rsidRPr="00030707">
        <w:rPr>
          <w:rFonts w:eastAsia="Arial"/>
          <w:b/>
          <w:sz w:val="36"/>
          <w:szCs w:val="36"/>
        </w:rPr>
        <w:t>FORMULÁŘ NABÍDKY</w:t>
      </w:r>
    </w:p>
    <w:p w14:paraId="686AB7D4" w14:textId="77777777" w:rsidR="00652F43" w:rsidRPr="004B540B" w:rsidRDefault="00D27BF0">
      <w:pPr>
        <w:rPr>
          <w:rFonts w:eastAsia="Arial"/>
          <w:b/>
          <w:sz w:val="24"/>
          <w:szCs w:val="24"/>
        </w:rPr>
      </w:pPr>
      <w:r w:rsidRPr="004B540B">
        <w:rPr>
          <w:rFonts w:eastAsia="Arial"/>
          <w:b/>
          <w:sz w:val="24"/>
          <w:szCs w:val="24"/>
        </w:rPr>
        <w:t>Identifikace veřejné zakázky</w:t>
      </w:r>
    </w:p>
    <w:tbl>
      <w:tblPr>
        <w:tblStyle w:val="Mkatabulky"/>
        <w:tblW w:w="0" w:type="auto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7"/>
        <w:gridCol w:w="5949"/>
      </w:tblGrid>
      <w:tr w:rsidR="004B540B" w:rsidRPr="00E26C02" w14:paraId="4807640D" w14:textId="77777777" w:rsidTr="00F26F6D">
        <w:trPr>
          <w:trHeight w:val="340"/>
        </w:trPr>
        <w:tc>
          <w:tcPr>
            <w:tcW w:w="2977" w:type="dxa"/>
            <w:vAlign w:val="center"/>
          </w:tcPr>
          <w:p w14:paraId="6BB10A62" w14:textId="77777777" w:rsidR="004B540B" w:rsidRPr="00E26C02" w:rsidRDefault="004B540B" w:rsidP="00F26F6D">
            <w:pPr>
              <w:spacing w:before="60" w:after="60"/>
              <w:rPr>
                <w:rFonts w:asciiTheme="minorHAnsi" w:eastAsia="Arial" w:hAnsiTheme="minorHAnsi" w:cstheme="minorHAnsi"/>
              </w:rPr>
            </w:pPr>
            <w:r w:rsidRPr="00E26C02">
              <w:rPr>
                <w:rFonts w:asciiTheme="minorHAnsi" w:eastAsia="Arial" w:hAnsiTheme="minorHAnsi" w:cstheme="minorHAnsi"/>
                <w:color w:val="000000" w:themeColor="text1"/>
              </w:rPr>
              <w:t>Název:</w:t>
            </w:r>
          </w:p>
        </w:tc>
        <w:tc>
          <w:tcPr>
            <w:tcW w:w="5949" w:type="dxa"/>
            <w:vAlign w:val="center"/>
          </w:tcPr>
          <w:p w14:paraId="01E84E10" w14:textId="77777777" w:rsidR="004B540B" w:rsidRPr="00E26C02" w:rsidRDefault="004B540B" w:rsidP="00F26F6D">
            <w:pPr>
              <w:spacing w:before="60" w:after="60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DNS – Nákup ochranných pomůcek</w:t>
            </w:r>
          </w:p>
        </w:tc>
      </w:tr>
      <w:tr w:rsidR="004B540B" w:rsidRPr="00E26C02" w14:paraId="53FDB1ED" w14:textId="77777777" w:rsidTr="00F26F6D">
        <w:trPr>
          <w:trHeight w:val="340"/>
        </w:trPr>
        <w:tc>
          <w:tcPr>
            <w:tcW w:w="2977" w:type="dxa"/>
            <w:vAlign w:val="center"/>
          </w:tcPr>
          <w:p w14:paraId="5E960EF4" w14:textId="77777777" w:rsidR="004B540B" w:rsidRPr="00E26C02" w:rsidRDefault="004B540B" w:rsidP="00F26F6D">
            <w:pPr>
              <w:spacing w:before="60" w:after="60"/>
              <w:rPr>
                <w:rFonts w:asciiTheme="minorHAnsi" w:eastAsia="Arial" w:hAnsiTheme="minorHAnsi" w:cstheme="minorHAnsi"/>
              </w:rPr>
            </w:pPr>
            <w:r w:rsidRPr="00E26C02">
              <w:rPr>
                <w:rFonts w:asciiTheme="minorHAnsi" w:eastAsia="Arial" w:hAnsiTheme="minorHAnsi" w:cstheme="minorHAnsi"/>
              </w:rPr>
              <w:t>Druh veřejné zakázky:</w:t>
            </w:r>
          </w:p>
        </w:tc>
        <w:tc>
          <w:tcPr>
            <w:tcW w:w="5949" w:type="dxa"/>
            <w:vAlign w:val="center"/>
          </w:tcPr>
          <w:p w14:paraId="3DC89B61" w14:textId="77777777" w:rsidR="004B540B" w:rsidRPr="00E26C02" w:rsidRDefault="004B540B" w:rsidP="00F26F6D">
            <w:pPr>
              <w:spacing w:before="60" w:after="60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Dodávky</w:t>
            </w:r>
          </w:p>
        </w:tc>
      </w:tr>
      <w:tr w:rsidR="00D6462B" w:rsidRPr="00E26C02" w14:paraId="4C0C32A1" w14:textId="77777777" w:rsidTr="00F26F6D">
        <w:trPr>
          <w:trHeight w:val="340"/>
        </w:trPr>
        <w:tc>
          <w:tcPr>
            <w:tcW w:w="2977" w:type="dxa"/>
            <w:vAlign w:val="center"/>
          </w:tcPr>
          <w:p w14:paraId="239841FA" w14:textId="22993B46" w:rsidR="00D6462B" w:rsidRPr="00E26C02" w:rsidRDefault="00D6462B" w:rsidP="00D6462B">
            <w:pPr>
              <w:spacing w:before="60" w:after="60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Identifikace minitendru:</w:t>
            </w:r>
          </w:p>
        </w:tc>
        <w:tc>
          <w:tcPr>
            <w:tcW w:w="5949" w:type="dxa"/>
            <w:vAlign w:val="center"/>
          </w:tcPr>
          <w:p w14:paraId="2327E1BF" w14:textId="29DA8A03" w:rsidR="00D6462B" w:rsidRPr="003841DA" w:rsidRDefault="00D6462B" w:rsidP="00D6462B">
            <w:pPr>
              <w:spacing w:before="60" w:after="60"/>
              <w:rPr>
                <w:rFonts w:asciiTheme="minorHAnsi" w:eastAsia="Arial" w:hAnsiTheme="minorHAnsi" w:cstheme="minorHAnsi"/>
                <w:b/>
                <w:bCs/>
              </w:rPr>
            </w:pPr>
            <w:r w:rsidRPr="003841DA">
              <w:rPr>
                <w:rFonts w:asciiTheme="minorHAnsi" w:eastAsia="Arial" w:hAnsiTheme="minorHAnsi" w:cstheme="minorHAnsi"/>
                <w:b/>
                <w:bCs/>
              </w:rPr>
              <w:t>202</w:t>
            </w:r>
            <w:r w:rsidR="003841DA">
              <w:rPr>
                <w:rFonts w:asciiTheme="minorHAnsi" w:eastAsia="Arial" w:hAnsiTheme="minorHAnsi" w:cstheme="minorHAnsi"/>
                <w:b/>
                <w:bCs/>
              </w:rPr>
              <w:t>6</w:t>
            </w:r>
            <w:r w:rsidRPr="003841DA">
              <w:rPr>
                <w:rFonts w:asciiTheme="minorHAnsi" w:eastAsia="Arial" w:hAnsiTheme="minorHAnsi" w:cstheme="minorHAnsi"/>
                <w:b/>
                <w:bCs/>
              </w:rPr>
              <w:t xml:space="preserve"> – 0</w:t>
            </w:r>
            <w:r w:rsidR="003F78B6">
              <w:rPr>
                <w:rFonts w:asciiTheme="minorHAnsi" w:eastAsia="Arial" w:hAnsiTheme="minorHAnsi" w:cstheme="minorHAnsi"/>
                <w:b/>
                <w:bCs/>
              </w:rPr>
              <w:t>4</w:t>
            </w:r>
            <w:r w:rsidRPr="003841DA">
              <w:rPr>
                <w:rFonts w:asciiTheme="minorHAnsi" w:eastAsia="Arial" w:hAnsiTheme="minorHAnsi" w:cstheme="minorHAnsi"/>
                <w:b/>
                <w:bCs/>
              </w:rPr>
              <w:t xml:space="preserve"> – Ochranné pomůcky CSS</w:t>
            </w:r>
          </w:p>
        </w:tc>
      </w:tr>
      <w:tr w:rsidR="009B0A6D" w:rsidRPr="00E26C02" w14:paraId="0E3BE7FE" w14:textId="77777777" w:rsidTr="00F26F6D">
        <w:trPr>
          <w:trHeight w:val="340"/>
        </w:trPr>
        <w:tc>
          <w:tcPr>
            <w:tcW w:w="2977" w:type="dxa"/>
            <w:vAlign w:val="center"/>
          </w:tcPr>
          <w:p w14:paraId="5B67318E" w14:textId="684F4A90" w:rsidR="009B0A6D" w:rsidRDefault="009B0A6D" w:rsidP="009B0A6D">
            <w:pPr>
              <w:spacing w:before="60" w:after="60"/>
              <w:rPr>
                <w:rFonts w:asciiTheme="minorHAnsi" w:eastAsia="Arial" w:hAnsiTheme="minorHAnsi" w:cstheme="minorHAnsi"/>
              </w:rPr>
            </w:pPr>
            <w:r w:rsidRPr="00E26C02">
              <w:rPr>
                <w:rFonts w:asciiTheme="minorHAnsi" w:eastAsia="Arial" w:hAnsiTheme="minorHAnsi" w:cstheme="minorHAnsi"/>
              </w:rPr>
              <w:t>Systémové číslo</w:t>
            </w:r>
            <w:r>
              <w:rPr>
                <w:rFonts w:asciiTheme="minorHAnsi" w:eastAsia="Arial" w:hAnsiTheme="minorHAnsi" w:cstheme="minorHAnsi"/>
              </w:rPr>
              <w:t xml:space="preserve"> minitendru:</w:t>
            </w:r>
          </w:p>
        </w:tc>
        <w:tc>
          <w:tcPr>
            <w:tcW w:w="5949" w:type="dxa"/>
            <w:vAlign w:val="center"/>
          </w:tcPr>
          <w:p w14:paraId="20E50D4C" w14:textId="76136D42" w:rsidR="009B0A6D" w:rsidRPr="003841DA" w:rsidRDefault="00817FD2" w:rsidP="009B0A6D">
            <w:pPr>
              <w:spacing w:before="60" w:after="60"/>
              <w:rPr>
                <w:rFonts w:asciiTheme="minorHAnsi" w:eastAsia="Arial" w:hAnsiTheme="minorHAnsi" w:cstheme="minorHAnsi"/>
                <w:b/>
                <w:bCs/>
              </w:rPr>
            </w:pPr>
            <w:r w:rsidRPr="00817FD2">
              <w:rPr>
                <w:rFonts w:asciiTheme="minorHAnsi" w:eastAsia="Arial" w:hAnsiTheme="minorHAnsi" w:cstheme="minorHAnsi"/>
                <w:b/>
                <w:bCs/>
              </w:rPr>
              <w:t>P26V00000204</w:t>
            </w:r>
          </w:p>
        </w:tc>
      </w:tr>
      <w:tr w:rsidR="004B540B" w:rsidRPr="001C4D24" w14:paraId="5D24B595" w14:textId="77777777" w:rsidTr="00F26F6D">
        <w:trPr>
          <w:trHeight w:val="340"/>
        </w:trPr>
        <w:tc>
          <w:tcPr>
            <w:tcW w:w="2977" w:type="dxa"/>
            <w:vAlign w:val="center"/>
          </w:tcPr>
          <w:p w14:paraId="469FBB32" w14:textId="77777777" w:rsidR="004B540B" w:rsidRPr="00E26C02" w:rsidRDefault="004B540B" w:rsidP="00F26F6D">
            <w:pPr>
              <w:spacing w:before="60" w:after="60"/>
              <w:rPr>
                <w:rFonts w:asciiTheme="minorHAnsi" w:eastAsia="Arial" w:hAnsiTheme="minorHAnsi" w:cstheme="minorHAnsi"/>
              </w:rPr>
            </w:pPr>
            <w:r w:rsidRPr="00E26C02">
              <w:rPr>
                <w:rFonts w:asciiTheme="minorHAnsi" w:eastAsia="Arial" w:hAnsiTheme="minorHAnsi" w:cstheme="minorHAnsi"/>
              </w:rPr>
              <w:t>Režim veřejné zakázky:</w:t>
            </w:r>
          </w:p>
        </w:tc>
        <w:tc>
          <w:tcPr>
            <w:tcW w:w="5949" w:type="dxa"/>
            <w:vAlign w:val="center"/>
          </w:tcPr>
          <w:p w14:paraId="78DD4ECB" w14:textId="77777777" w:rsidR="004B540B" w:rsidRPr="003841DA" w:rsidRDefault="004B540B" w:rsidP="00F26F6D">
            <w:pPr>
              <w:spacing w:before="60" w:after="60"/>
              <w:rPr>
                <w:rFonts w:asciiTheme="minorHAnsi" w:eastAsia="Arial" w:hAnsiTheme="minorHAnsi" w:cstheme="minorHAnsi"/>
              </w:rPr>
            </w:pPr>
            <w:r w:rsidRPr="003841DA">
              <w:rPr>
                <w:rFonts w:asciiTheme="minorHAnsi" w:eastAsia="Arial" w:hAnsiTheme="minorHAnsi" w:cstheme="minorHAnsi"/>
              </w:rPr>
              <w:t>Dynamický nákupní systém dle § 139 ZZVZ</w:t>
            </w:r>
          </w:p>
        </w:tc>
      </w:tr>
      <w:tr w:rsidR="004B540B" w:rsidRPr="00E26C02" w14:paraId="5B10FFAB" w14:textId="77777777" w:rsidTr="00F26F6D">
        <w:trPr>
          <w:trHeight w:val="340"/>
        </w:trPr>
        <w:tc>
          <w:tcPr>
            <w:tcW w:w="2977" w:type="dxa"/>
            <w:vAlign w:val="center"/>
          </w:tcPr>
          <w:p w14:paraId="64570E70" w14:textId="77777777" w:rsidR="004B540B" w:rsidRPr="00E26C02" w:rsidRDefault="004B540B" w:rsidP="00F26F6D">
            <w:pPr>
              <w:spacing w:before="60" w:after="60"/>
              <w:rPr>
                <w:rFonts w:asciiTheme="minorHAnsi" w:eastAsia="Arial" w:hAnsiTheme="minorHAnsi" w:cstheme="minorHAnsi"/>
              </w:rPr>
            </w:pPr>
            <w:r w:rsidRPr="00E26C02">
              <w:rPr>
                <w:rFonts w:asciiTheme="minorHAnsi" w:eastAsia="Arial" w:hAnsiTheme="minorHAnsi" w:cstheme="minorHAnsi"/>
              </w:rPr>
              <w:t>URL adresa veřejné zakázky:</w:t>
            </w:r>
          </w:p>
        </w:tc>
        <w:tc>
          <w:tcPr>
            <w:tcW w:w="5949" w:type="dxa"/>
            <w:vAlign w:val="center"/>
          </w:tcPr>
          <w:p w14:paraId="7AD1BB72" w14:textId="77777777" w:rsidR="004B540B" w:rsidRPr="00E26C02" w:rsidRDefault="004B540B" w:rsidP="00F26F6D">
            <w:pPr>
              <w:spacing w:before="60" w:after="60"/>
              <w:rPr>
                <w:rFonts w:asciiTheme="minorHAnsi" w:hAnsiTheme="minorHAnsi" w:cstheme="minorHAnsi"/>
              </w:rPr>
            </w:pPr>
            <w:hyperlink r:id="rId8" w:history="1">
              <w:r w:rsidRPr="00551A14">
                <w:rPr>
                  <w:rStyle w:val="Hypertextovodkaz"/>
                  <w:rFonts w:asciiTheme="minorHAnsi" w:hAnsiTheme="minorHAnsi" w:cstheme="minorHAnsi"/>
                </w:rPr>
                <w:t>https://zakazky.mmdecin.cz/dns00000005</w:t>
              </w:r>
            </w:hyperlink>
          </w:p>
        </w:tc>
      </w:tr>
      <w:tr w:rsidR="004B540B" w:rsidRPr="00964F08" w14:paraId="33F17F32" w14:textId="77777777" w:rsidTr="00F26F6D">
        <w:trPr>
          <w:trHeight w:val="340"/>
        </w:trPr>
        <w:tc>
          <w:tcPr>
            <w:tcW w:w="2977" w:type="dxa"/>
            <w:vAlign w:val="center"/>
          </w:tcPr>
          <w:p w14:paraId="362D3BAE" w14:textId="77777777" w:rsidR="004B540B" w:rsidRPr="00E26C02" w:rsidRDefault="004B540B" w:rsidP="00F26F6D">
            <w:pPr>
              <w:spacing w:before="60" w:after="60"/>
              <w:rPr>
                <w:rFonts w:asciiTheme="minorHAnsi" w:eastAsia="Arial" w:hAnsiTheme="minorHAnsi" w:cstheme="minorHAnsi"/>
              </w:rPr>
            </w:pPr>
            <w:r w:rsidRPr="00E26C02">
              <w:rPr>
                <w:rFonts w:asciiTheme="minorHAnsi" w:eastAsia="Arial" w:hAnsiTheme="minorHAnsi" w:cstheme="minorHAnsi"/>
              </w:rPr>
              <w:t>Systémové číslo</w:t>
            </w:r>
            <w:r>
              <w:rPr>
                <w:rFonts w:asciiTheme="minorHAnsi" w:eastAsia="Arial" w:hAnsiTheme="minorHAnsi" w:cstheme="minorHAnsi"/>
              </w:rPr>
              <w:t xml:space="preserve"> DNS</w:t>
            </w:r>
            <w:r w:rsidRPr="00E26C02">
              <w:rPr>
                <w:rFonts w:asciiTheme="minorHAnsi" w:eastAsia="Arial" w:hAnsiTheme="minorHAnsi" w:cstheme="minorHAnsi"/>
              </w:rPr>
              <w:t>:</w:t>
            </w:r>
          </w:p>
        </w:tc>
        <w:tc>
          <w:tcPr>
            <w:tcW w:w="5949" w:type="dxa"/>
            <w:vAlign w:val="center"/>
          </w:tcPr>
          <w:p w14:paraId="00576605" w14:textId="77777777" w:rsidR="004B540B" w:rsidRPr="00964F08" w:rsidRDefault="004B540B" w:rsidP="00F26F6D">
            <w:pPr>
              <w:spacing w:before="60" w:after="60"/>
              <w:rPr>
                <w:rFonts w:asciiTheme="minorHAnsi" w:hAnsiTheme="minorHAnsi" w:cstheme="minorHAnsi"/>
              </w:rPr>
            </w:pPr>
            <w:r w:rsidRPr="00964F08">
              <w:rPr>
                <w:rFonts w:asciiTheme="minorHAnsi" w:hAnsiTheme="minorHAnsi" w:cstheme="minorHAnsi"/>
              </w:rPr>
              <w:t>P25V00000493</w:t>
            </w:r>
          </w:p>
        </w:tc>
      </w:tr>
    </w:tbl>
    <w:p w14:paraId="01F26060" w14:textId="77777777" w:rsidR="00652F43" w:rsidRPr="00C8273A" w:rsidRDefault="00D27BF0" w:rsidP="007A2DF3">
      <w:pPr>
        <w:spacing w:before="240" w:line="240" w:lineRule="auto"/>
        <w:rPr>
          <w:rFonts w:eastAsia="Arial"/>
          <w:b/>
          <w:sz w:val="24"/>
          <w:szCs w:val="24"/>
        </w:rPr>
      </w:pPr>
      <w:r w:rsidRPr="00C8273A">
        <w:rPr>
          <w:rFonts w:eastAsia="Arial"/>
          <w:b/>
          <w:sz w:val="24"/>
          <w:szCs w:val="24"/>
        </w:rPr>
        <w:t>Identifikační údaje účastníka</w:t>
      </w:r>
    </w:p>
    <w:tbl>
      <w:tblPr>
        <w:tblStyle w:val="a"/>
        <w:tblW w:w="8931" w:type="dxa"/>
        <w:tblInd w:w="-3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857"/>
        <w:gridCol w:w="5074"/>
      </w:tblGrid>
      <w:tr w:rsidR="00652F43" w:rsidRPr="00C8273A" w14:paraId="3D06B371" w14:textId="77777777" w:rsidTr="004B540B">
        <w:trPr>
          <w:trHeight w:val="397"/>
        </w:trPr>
        <w:tc>
          <w:tcPr>
            <w:tcW w:w="3857" w:type="dxa"/>
            <w:vAlign w:val="center"/>
          </w:tcPr>
          <w:p w14:paraId="4A67ED82" w14:textId="77777777" w:rsidR="00652F43" w:rsidRPr="0016672C" w:rsidRDefault="00D27BF0" w:rsidP="00F90D0F">
            <w:pPr>
              <w:rPr>
                <w:rFonts w:eastAsia="Arial"/>
                <w:b/>
              </w:rPr>
            </w:pPr>
            <w:r w:rsidRPr="0016672C">
              <w:rPr>
                <w:rFonts w:eastAsia="Arial"/>
                <w:b/>
              </w:rPr>
              <w:t>Název/Obchodní firma/Jméno:</w:t>
            </w:r>
          </w:p>
        </w:tc>
        <w:tc>
          <w:tcPr>
            <w:tcW w:w="5074" w:type="dxa"/>
            <w:shd w:val="clear" w:color="auto" w:fill="FFFF00"/>
          </w:tcPr>
          <w:p w14:paraId="100F7BA2" w14:textId="77777777" w:rsidR="00652F43" w:rsidRPr="0016672C" w:rsidRDefault="00652F43" w:rsidP="00F90D0F">
            <w:pPr>
              <w:rPr>
                <w:rFonts w:eastAsia="Arial"/>
                <w:b/>
              </w:rPr>
            </w:pPr>
          </w:p>
        </w:tc>
      </w:tr>
      <w:tr w:rsidR="00652F43" w:rsidRPr="00C8273A" w14:paraId="7912759C" w14:textId="77777777" w:rsidTr="004B540B">
        <w:trPr>
          <w:trHeight w:val="397"/>
        </w:trPr>
        <w:tc>
          <w:tcPr>
            <w:tcW w:w="3857" w:type="dxa"/>
            <w:vAlign w:val="center"/>
          </w:tcPr>
          <w:p w14:paraId="451EDBBA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Sídlo:</w:t>
            </w:r>
          </w:p>
        </w:tc>
        <w:tc>
          <w:tcPr>
            <w:tcW w:w="5074" w:type="dxa"/>
            <w:shd w:val="clear" w:color="auto" w:fill="FFFF00"/>
          </w:tcPr>
          <w:p w14:paraId="4BE05B11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  <w:tr w:rsidR="00652F43" w:rsidRPr="00C8273A" w14:paraId="5BA8E60A" w14:textId="77777777" w:rsidTr="004B540B">
        <w:trPr>
          <w:trHeight w:val="397"/>
        </w:trPr>
        <w:tc>
          <w:tcPr>
            <w:tcW w:w="3857" w:type="dxa"/>
            <w:vAlign w:val="center"/>
          </w:tcPr>
          <w:p w14:paraId="5436EB17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IČO (je-li přiděleno):</w:t>
            </w:r>
          </w:p>
        </w:tc>
        <w:tc>
          <w:tcPr>
            <w:tcW w:w="5074" w:type="dxa"/>
            <w:shd w:val="clear" w:color="auto" w:fill="FFFF00"/>
          </w:tcPr>
          <w:p w14:paraId="59E5B04A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  <w:tr w:rsidR="00652F43" w:rsidRPr="00C8273A" w14:paraId="5EAF659C" w14:textId="77777777" w:rsidTr="004B540B">
        <w:trPr>
          <w:trHeight w:val="397"/>
        </w:trPr>
        <w:tc>
          <w:tcPr>
            <w:tcW w:w="3857" w:type="dxa"/>
            <w:vAlign w:val="center"/>
          </w:tcPr>
          <w:p w14:paraId="798E01B2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Bankovní spojení a číslo účtu:</w:t>
            </w:r>
          </w:p>
        </w:tc>
        <w:tc>
          <w:tcPr>
            <w:tcW w:w="5074" w:type="dxa"/>
            <w:shd w:val="clear" w:color="auto" w:fill="FFFF00"/>
          </w:tcPr>
          <w:p w14:paraId="57E3F15D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  <w:tr w:rsidR="00652F43" w:rsidRPr="00C8273A" w14:paraId="24C59548" w14:textId="77777777" w:rsidTr="004B540B">
        <w:trPr>
          <w:trHeight w:val="397"/>
        </w:trPr>
        <w:tc>
          <w:tcPr>
            <w:tcW w:w="3857" w:type="dxa"/>
            <w:vAlign w:val="center"/>
          </w:tcPr>
          <w:p w14:paraId="09D9EFEF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Zastoupen:</w:t>
            </w:r>
          </w:p>
        </w:tc>
        <w:tc>
          <w:tcPr>
            <w:tcW w:w="5074" w:type="dxa"/>
            <w:shd w:val="clear" w:color="auto" w:fill="FFFF00"/>
          </w:tcPr>
          <w:p w14:paraId="08D66AA3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  <w:tr w:rsidR="00652F43" w:rsidRPr="00C8273A" w14:paraId="0AAA9CC4" w14:textId="77777777" w:rsidTr="004B540B">
        <w:trPr>
          <w:trHeight w:val="397"/>
        </w:trPr>
        <w:tc>
          <w:tcPr>
            <w:tcW w:w="3857" w:type="dxa"/>
            <w:vAlign w:val="center"/>
          </w:tcPr>
          <w:p w14:paraId="4AFCA91F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Kontaktní osoba:</w:t>
            </w:r>
          </w:p>
        </w:tc>
        <w:tc>
          <w:tcPr>
            <w:tcW w:w="5074" w:type="dxa"/>
            <w:shd w:val="clear" w:color="auto" w:fill="FFFF00"/>
          </w:tcPr>
          <w:p w14:paraId="59F0EC6B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  <w:tr w:rsidR="00652F43" w:rsidRPr="00C8273A" w14:paraId="59C25FE2" w14:textId="77777777" w:rsidTr="004B540B">
        <w:trPr>
          <w:trHeight w:val="397"/>
        </w:trPr>
        <w:tc>
          <w:tcPr>
            <w:tcW w:w="3857" w:type="dxa"/>
            <w:vAlign w:val="center"/>
          </w:tcPr>
          <w:p w14:paraId="4E4CC127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Telefonní číslo kontaktní osoby:</w:t>
            </w:r>
          </w:p>
        </w:tc>
        <w:tc>
          <w:tcPr>
            <w:tcW w:w="5074" w:type="dxa"/>
            <w:shd w:val="clear" w:color="auto" w:fill="FFFF00"/>
          </w:tcPr>
          <w:p w14:paraId="719AC69D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  <w:tr w:rsidR="00652F43" w:rsidRPr="00C8273A" w14:paraId="306FB7C9" w14:textId="77777777" w:rsidTr="004B540B">
        <w:trPr>
          <w:trHeight w:val="397"/>
        </w:trPr>
        <w:tc>
          <w:tcPr>
            <w:tcW w:w="3857" w:type="dxa"/>
            <w:vAlign w:val="center"/>
          </w:tcPr>
          <w:p w14:paraId="10E53BD8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E-mail kontaktní osoby:</w:t>
            </w:r>
          </w:p>
        </w:tc>
        <w:tc>
          <w:tcPr>
            <w:tcW w:w="5074" w:type="dxa"/>
            <w:shd w:val="clear" w:color="auto" w:fill="FFFF00"/>
          </w:tcPr>
          <w:p w14:paraId="45357FAC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</w:tbl>
    <w:p w14:paraId="48EA6CBD" w14:textId="77777777" w:rsidR="00012021" w:rsidRPr="0016672C" w:rsidRDefault="00D27BF0" w:rsidP="00012021">
      <w:pPr>
        <w:spacing w:before="120" w:after="0" w:line="240" w:lineRule="auto"/>
        <w:jc w:val="center"/>
        <w:rPr>
          <w:rFonts w:eastAsia="Arial"/>
        </w:rPr>
      </w:pPr>
      <w:r w:rsidRPr="0016672C">
        <w:rPr>
          <w:rFonts w:eastAsia="Arial"/>
        </w:rPr>
        <w:t>Pole, u kterých se předpokládá doplnění informací účastníkem, jsou žlutě vyznačena.</w:t>
      </w:r>
    </w:p>
    <w:p w14:paraId="645A7CE1" w14:textId="77777777" w:rsidR="00652F43" w:rsidRDefault="00D27BF0" w:rsidP="00012021">
      <w:pPr>
        <w:spacing w:after="0" w:line="240" w:lineRule="auto"/>
        <w:jc w:val="center"/>
        <w:rPr>
          <w:rFonts w:eastAsia="Arial"/>
          <w:b/>
          <w:sz w:val="24"/>
          <w:szCs w:val="20"/>
        </w:rPr>
      </w:pPr>
      <w:r w:rsidRPr="00C8273A">
        <w:rPr>
          <w:rFonts w:eastAsia="Arial"/>
          <w:b/>
          <w:sz w:val="24"/>
          <w:szCs w:val="20"/>
        </w:rPr>
        <w:t>Účastník v nabídce předloží tento vyplněný formulář.</w:t>
      </w:r>
    </w:p>
    <w:p w14:paraId="305A7760" w14:textId="77777777" w:rsidR="00970BA8" w:rsidRPr="00C8273A" w:rsidRDefault="00970BA8" w:rsidP="004B540B">
      <w:pPr>
        <w:spacing w:after="0" w:line="240" w:lineRule="auto"/>
        <w:rPr>
          <w:rFonts w:eastAsia="Arial"/>
          <w:b/>
          <w:sz w:val="24"/>
          <w:szCs w:val="20"/>
        </w:rPr>
      </w:pPr>
    </w:p>
    <w:p w14:paraId="7E75A4FE" w14:textId="77777777" w:rsidR="00652F43" w:rsidRPr="00C8273A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eastAsia="Arial"/>
          <w:b/>
          <w:color w:val="000000"/>
          <w:sz w:val="24"/>
          <w:szCs w:val="24"/>
        </w:rPr>
      </w:pPr>
      <w:r w:rsidRPr="00C8273A">
        <w:rPr>
          <w:rFonts w:eastAsia="Arial"/>
          <w:b/>
          <w:color w:val="000000"/>
          <w:sz w:val="24"/>
          <w:szCs w:val="24"/>
        </w:rPr>
        <w:t>ÚVODNÍ PROHLÁŠENÍ ÚČASTNÍKA</w:t>
      </w:r>
    </w:p>
    <w:p w14:paraId="02479BA3" w14:textId="77777777" w:rsidR="00FB13E8" w:rsidRPr="00573464" w:rsidRDefault="00FB13E8" w:rsidP="00FB13E8">
      <w:pPr>
        <w:spacing w:after="0" w:line="240" w:lineRule="auto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102A7D55" w14:textId="77777777" w:rsidR="00FB13E8" w:rsidRPr="00573464" w:rsidRDefault="00FB13E8" w:rsidP="003645D6">
      <w:pPr>
        <w:spacing w:before="120" w:after="0" w:line="240" w:lineRule="auto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>Účastník čestně prohlašuje, že</w:t>
      </w:r>
    </w:p>
    <w:p w14:paraId="4916D370" w14:textId="77777777" w:rsidR="00E654E6" w:rsidRPr="00573464" w:rsidRDefault="00E654E6" w:rsidP="00E654E6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se pečlivě seznámil se zadávacími podmínkami, porozuměl jim a mj. tak používá veškeré pojmy </w:t>
      </w:r>
      <w:r w:rsidRPr="00573464">
        <w:rPr>
          <w:rFonts w:eastAsia="Arial"/>
          <w:color w:val="000000"/>
        </w:rPr>
        <w:br/>
        <w:t>a zkratky v souladu se zadávací dokumentací,</w:t>
      </w:r>
    </w:p>
    <w:p w14:paraId="0BBA4AF4" w14:textId="77777777" w:rsidR="00E654E6" w:rsidRPr="00573464" w:rsidRDefault="00E654E6" w:rsidP="00E654E6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>přijímá elektronický nástroj E-ZAK jako prostředek komunikace ve výběrovém řízení, nestanoví-li zadavatel u konkrétního úkonu jinak,</w:t>
      </w:r>
    </w:p>
    <w:p w14:paraId="04DA2F43" w14:textId="77777777" w:rsidR="00E654E6" w:rsidRPr="00573464" w:rsidRDefault="00E654E6" w:rsidP="00E654E6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výše uvedená kontaktní osoba je oprávněna k jednání za účastníka v rámci zadávacího řízení, </w:t>
      </w:r>
    </w:p>
    <w:p w14:paraId="4153CECB" w14:textId="77777777" w:rsidR="00E654E6" w:rsidRPr="00573464" w:rsidRDefault="00E654E6" w:rsidP="00E654E6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je srozuměn s tím, že veškeré písemnosti zasílané prostřednictvím elektronického nástroje E-ZAK se považují za řádně doručené dnem jejich doručení do uživatelského účtu adresáta písemnosti </w:t>
      </w:r>
      <w:r w:rsidRPr="00573464">
        <w:rPr>
          <w:rFonts w:eastAsia="Arial"/>
          <w:color w:val="000000"/>
        </w:rPr>
        <w:br/>
        <w:t>v elektronickém nástroji E-ZAK,</w:t>
      </w:r>
    </w:p>
    <w:p w14:paraId="7919E126" w14:textId="0B2BB27B" w:rsidR="004B540B" w:rsidRPr="004B540B" w:rsidRDefault="00E654E6" w:rsidP="00620FE0">
      <w:pPr>
        <w:pStyle w:val="Odstavecseseznamem"/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účastník čestně prohlašuje, že se v rozsahu nezbytném pro plnění veřejné zakázky seznámil s kompletní zadávací dokumentací, včetně jejích případných vysvětlení, změn a doplnění, </w:t>
      </w:r>
      <w:r w:rsidR="00401D7C">
        <w:rPr>
          <w:rFonts w:eastAsia="Arial"/>
          <w:color w:val="000000"/>
        </w:rPr>
        <w:br/>
      </w:r>
      <w:r w:rsidRPr="00573464">
        <w:rPr>
          <w:rFonts w:eastAsia="Arial"/>
          <w:color w:val="000000"/>
        </w:rPr>
        <w:t>a s místem plnění veřejné zakázky.</w:t>
      </w:r>
    </w:p>
    <w:p w14:paraId="414FA2EC" w14:textId="77777777" w:rsidR="00FB13E8" w:rsidRPr="00C8273A" w:rsidRDefault="00FB13E8" w:rsidP="006921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eastAsia="Arial"/>
          <w:b/>
          <w:color w:val="000000"/>
          <w:sz w:val="24"/>
          <w:szCs w:val="24"/>
        </w:rPr>
      </w:pPr>
      <w:r w:rsidRPr="00C8273A">
        <w:rPr>
          <w:rFonts w:eastAsia="Arial"/>
          <w:b/>
          <w:color w:val="000000"/>
          <w:sz w:val="24"/>
          <w:szCs w:val="24"/>
        </w:rPr>
        <w:t>POŽADAVKY NA PŘEDMĚT VEŘEJNÉ ZAKÁZKY, PODMÍNKY PLNĚNÍ</w:t>
      </w:r>
    </w:p>
    <w:p w14:paraId="272A2236" w14:textId="77777777" w:rsidR="00FB13E8" w:rsidRPr="00573464" w:rsidRDefault="00FB13E8" w:rsidP="0020769C">
      <w:pPr>
        <w:spacing w:after="0" w:line="240" w:lineRule="auto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lastRenderedPageBreak/>
        <w:t>Účastník čestně prohlašuje, že</w:t>
      </w:r>
      <w:r w:rsidR="006921C0" w:rsidRPr="00573464">
        <w:rPr>
          <w:rFonts w:eastAsia="Arial"/>
          <w:color w:val="000000"/>
        </w:rPr>
        <w:t>:</w:t>
      </w:r>
    </w:p>
    <w:p w14:paraId="166F295E" w14:textId="77777777" w:rsidR="00E654E6" w:rsidRPr="00573464" w:rsidRDefault="00FB13E8" w:rsidP="00B446BB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splňuje veškeré požadavky zadavatele na předmět veřejné zakázky, </w:t>
      </w:r>
    </w:p>
    <w:p w14:paraId="7D64513A" w14:textId="1741038E" w:rsidR="00620FE0" w:rsidRPr="004B540B" w:rsidRDefault="00E654E6" w:rsidP="004B540B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>j</w:t>
      </w:r>
      <w:r w:rsidR="00FB13E8" w:rsidRPr="00573464">
        <w:rPr>
          <w:rFonts w:eastAsia="Arial"/>
          <w:color w:val="000000"/>
        </w:rPr>
        <w:t xml:space="preserve">e pro případ uzavření smlouvy na veřejnou zakázku vázán veškerými technickými, obchodními </w:t>
      </w:r>
      <w:r w:rsidRPr="00573464">
        <w:rPr>
          <w:rFonts w:eastAsia="Arial"/>
          <w:color w:val="000000"/>
        </w:rPr>
        <w:br/>
      </w:r>
      <w:r w:rsidR="00FB13E8" w:rsidRPr="00573464">
        <w:rPr>
          <w:rFonts w:eastAsia="Arial"/>
          <w:color w:val="000000"/>
        </w:rPr>
        <w:t>a jinými smluvními podmínkami zadavatele.</w:t>
      </w:r>
    </w:p>
    <w:p w14:paraId="3410F87D" w14:textId="77777777" w:rsidR="00652F43" w:rsidRPr="00C8273A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eastAsia="Arial"/>
          <w:b/>
          <w:color w:val="000000"/>
          <w:sz w:val="24"/>
          <w:szCs w:val="24"/>
        </w:rPr>
      </w:pPr>
      <w:r w:rsidRPr="00C8273A">
        <w:rPr>
          <w:rFonts w:eastAsia="Arial"/>
          <w:b/>
          <w:color w:val="000000"/>
          <w:sz w:val="24"/>
          <w:szCs w:val="24"/>
        </w:rPr>
        <w:t>ÚDAJE PRO HODNOCENÍ</w:t>
      </w:r>
    </w:p>
    <w:p w14:paraId="0A1990A1" w14:textId="3003466B" w:rsidR="005C1A6D" w:rsidRPr="00573464" w:rsidRDefault="005C1A6D" w:rsidP="006921C0">
      <w:pPr>
        <w:widowControl w:val="0"/>
        <w:spacing w:before="120" w:after="120" w:line="240" w:lineRule="auto"/>
        <w:jc w:val="both"/>
        <w:rPr>
          <w:rFonts w:eastAsia="Arial"/>
        </w:rPr>
      </w:pPr>
      <w:r w:rsidRPr="00573464">
        <w:rPr>
          <w:rFonts w:eastAsia="Arial"/>
        </w:rPr>
        <w:t xml:space="preserve">Základní hodnotící </w:t>
      </w:r>
      <w:r w:rsidR="00401D7C" w:rsidRPr="00573464">
        <w:rPr>
          <w:rFonts w:eastAsia="Arial"/>
        </w:rPr>
        <w:t>kritérium – ekonomická</w:t>
      </w:r>
      <w:r w:rsidRPr="00573464">
        <w:rPr>
          <w:rFonts w:eastAsia="Arial"/>
        </w:rPr>
        <w:t xml:space="preserve"> výhodnost nabídky: </w:t>
      </w: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8"/>
        <w:gridCol w:w="4433"/>
      </w:tblGrid>
      <w:tr w:rsidR="00142EC6" w:rsidRPr="00573464" w14:paraId="77E7F064" w14:textId="77777777" w:rsidTr="00591EA6">
        <w:tc>
          <w:tcPr>
            <w:tcW w:w="4498" w:type="dxa"/>
          </w:tcPr>
          <w:p w14:paraId="11CE3354" w14:textId="77777777" w:rsidR="00142EC6" w:rsidRPr="00573464" w:rsidRDefault="00591572" w:rsidP="00142EC6">
            <w:pPr>
              <w:widowControl w:val="0"/>
              <w:spacing w:before="40" w:after="40"/>
              <w:ind w:hanging="108"/>
              <w:jc w:val="both"/>
              <w:rPr>
                <w:rFonts w:eastAsia="Arial"/>
                <w:b/>
              </w:rPr>
            </w:pPr>
            <w:r w:rsidRPr="00573464">
              <w:rPr>
                <w:rFonts w:eastAsia="Arial"/>
                <w:b/>
              </w:rPr>
              <w:t xml:space="preserve">Nejnižší </w:t>
            </w:r>
            <w:r w:rsidR="00142EC6" w:rsidRPr="00573464">
              <w:rPr>
                <w:rFonts w:eastAsia="Arial"/>
                <w:b/>
              </w:rPr>
              <w:t>nabídková cena v Kč bez DPH</w:t>
            </w:r>
          </w:p>
        </w:tc>
        <w:tc>
          <w:tcPr>
            <w:tcW w:w="4433" w:type="dxa"/>
          </w:tcPr>
          <w:p w14:paraId="2E93D1E4" w14:textId="77777777" w:rsidR="00142EC6" w:rsidRPr="00573464" w:rsidRDefault="00591572" w:rsidP="00142EC6">
            <w:pPr>
              <w:widowControl w:val="0"/>
              <w:spacing w:before="40" w:after="40"/>
              <w:jc w:val="both"/>
              <w:rPr>
                <w:rFonts w:eastAsia="Arial"/>
                <w:b/>
              </w:rPr>
            </w:pPr>
            <w:r w:rsidRPr="00573464">
              <w:rPr>
                <w:rFonts w:eastAsia="Arial"/>
                <w:b/>
              </w:rPr>
              <w:t>10</w:t>
            </w:r>
            <w:r w:rsidR="00142EC6" w:rsidRPr="00573464">
              <w:rPr>
                <w:rFonts w:eastAsia="Arial"/>
                <w:b/>
              </w:rPr>
              <w:t xml:space="preserve">0 %, </w:t>
            </w:r>
          </w:p>
        </w:tc>
      </w:tr>
    </w:tbl>
    <w:p w14:paraId="17FE20FF" w14:textId="77777777" w:rsidR="00142EC6" w:rsidRPr="00573464" w:rsidRDefault="00142EC6">
      <w:pPr>
        <w:spacing w:after="0"/>
        <w:rPr>
          <w:rFonts w:eastAsia="Arial"/>
        </w:rPr>
      </w:pPr>
    </w:p>
    <w:p w14:paraId="0B448313" w14:textId="77777777" w:rsidR="00652F43" w:rsidRPr="00573464" w:rsidRDefault="00D27BF0">
      <w:pPr>
        <w:spacing w:after="0"/>
        <w:rPr>
          <w:rFonts w:eastAsia="Arial"/>
        </w:rPr>
      </w:pPr>
      <w:r w:rsidRPr="00573464">
        <w:rPr>
          <w:rFonts w:eastAsia="Arial"/>
        </w:rPr>
        <w:t xml:space="preserve">Účastník čestně prohlašuje, že následující údaje považuje za rozhodné pro hodnocení. </w:t>
      </w:r>
    </w:p>
    <w:tbl>
      <w:tblPr>
        <w:tblStyle w:val="a0"/>
        <w:tblW w:w="895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2058"/>
        <w:gridCol w:w="2172"/>
        <w:gridCol w:w="2172"/>
      </w:tblGrid>
      <w:tr w:rsidR="00FB13E8" w:rsidRPr="00573464" w14:paraId="164C231C" w14:textId="77777777" w:rsidTr="0020769C">
        <w:trPr>
          <w:trHeight w:val="397"/>
        </w:trPr>
        <w:tc>
          <w:tcPr>
            <w:tcW w:w="2552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65185D" w14:textId="77777777" w:rsidR="00FB13E8" w:rsidRPr="00573464" w:rsidRDefault="00FB13E8">
            <w:pPr>
              <w:spacing w:before="240"/>
              <w:jc w:val="center"/>
              <w:rPr>
                <w:rFonts w:eastAsia="Arial"/>
              </w:rPr>
            </w:pPr>
          </w:p>
        </w:tc>
        <w:tc>
          <w:tcPr>
            <w:tcW w:w="640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6484EB" w14:textId="77777777" w:rsidR="00FB13E8" w:rsidRPr="00573464" w:rsidRDefault="00FB13E8" w:rsidP="006921C0">
            <w:pPr>
              <w:spacing w:before="60" w:after="60"/>
              <w:jc w:val="center"/>
              <w:rPr>
                <w:rFonts w:eastAsia="Arial"/>
              </w:rPr>
            </w:pPr>
            <w:r w:rsidRPr="00573464">
              <w:rPr>
                <w:rFonts w:eastAsia="Arial"/>
                <w:b/>
              </w:rPr>
              <w:t>Nabídka účastníka</w:t>
            </w:r>
          </w:p>
        </w:tc>
      </w:tr>
      <w:tr w:rsidR="00FB13E8" w:rsidRPr="00573464" w14:paraId="71192FF6" w14:textId="77777777" w:rsidTr="0020769C">
        <w:trPr>
          <w:trHeight w:val="397"/>
        </w:trPr>
        <w:tc>
          <w:tcPr>
            <w:tcW w:w="2552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EBA6B1" w14:textId="77777777" w:rsidR="00FB13E8" w:rsidRPr="00573464" w:rsidRDefault="00FB1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</w:rPr>
            </w:pPr>
          </w:p>
        </w:tc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8668CA6" w14:textId="77777777" w:rsidR="00FB13E8" w:rsidRPr="00573464" w:rsidRDefault="005C1A6D" w:rsidP="006921C0">
            <w:pPr>
              <w:spacing w:before="60" w:after="60"/>
              <w:jc w:val="center"/>
              <w:rPr>
                <w:rFonts w:eastAsia="Arial"/>
                <w:b/>
              </w:rPr>
            </w:pPr>
            <w:r w:rsidRPr="00573464">
              <w:rPr>
                <w:rFonts w:eastAsia="Arial"/>
                <w:b/>
              </w:rPr>
              <w:t xml:space="preserve">Kč </w:t>
            </w:r>
            <w:r w:rsidR="00FB13E8" w:rsidRPr="00573464">
              <w:rPr>
                <w:rFonts w:eastAsia="Arial"/>
                <w:b/>
              </w:rPr>
              <w:t>bez DPH</w:t>
            </w: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2E8690" w14:textId="77777777" w:rsidR="00FB13E8" w:rsidRPr="00573464" w:rsidRDefault="00FB13E8" w:rsidP="006921C0">
            <w:pPr>
              <w:spacing w:before="60" w:after="60"/>
              <w:jc w:val="center"/>
              <w:rPr>
                <w:rFonts w:eastAsia="Arial"/>
                <w:color w:val="000000" w:themeColor="text1"/>
              </w:rPr>
            </w:pPr>
            <w:r w:rsidRPr="00573464">
              <w:rPr>
                <w:rFonts w:eastAsia="Arial"/>
                <w:color w:val="000000" w:themeColor="text1"/>
              </w:rPr>
              <w:t>DPH</w:t>
            </w: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ED0D05" w14:textId="77777777" w:rsidR="00FB13E8" w:rsidRPr="00573464" w:rsidRDefault="005C1A6D" w:rsidP="006921C0">
            <w:pPr>
              <w:spacing w:before="60" w:after="60"/>
              <w:jc w:val="center"/>
              <w:rPr>
                <w:rFonts w:eastAsia="Arial"/>
                <w:color w:val="000000" w:themeColor="text1"/>
              </w:rPr>
            </w:pPr>
            <w:r w:rsidRPr="00573464">
              <w:rPr>
                <w:rFonts w:eastAsia="Arial"/>
                <w:color w:val="000000" w:themeColor="text1"/>
              </w:rPr>
              <w:t xml:space="preserve">Kč </w:t>
            </w:r>
            <w:r w:rsidR="00FB13E8" w:rsidRPr="00573464">
              <w:rPr>
                <w:rFonts w:eastAsia="Arial"/>
                <w:color w:val="000000" w:themeColor="text1"/>
              </w:rPr>
              <w:t>vč. DPH</w:t>
            </w:r>
          </w:p>
        </w:tc>
      </w:tr>
      <w:tr w:rsidR="00FB13E8" w:rsidRPr="00573464" w14:paraId="015092F4" w14:textId="77777777" w:rsidTr="0020769C">
        <w:trPr>
          <w:trHeight w:val="397"/>
        </w:trPr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51E494" w14:textId="713B06E0" w:rsidR="00FB13E8" w:rsidRPr="00573464" w:rsidRDefault="00FB13E8" w:rsidP="006921C0">
            <w:pPr>
              <w:spacing w:before="60" w:after="60"/>
              <w:rPr>
                <w:rFonts w:eastAsia="Arial"/>
              </w:rPr>
            </w:pPr>
            <w:r w:rsidRPr="00573464">
              <w:rPr>
                <w:rFonts w:eastAsia="Arial"/>
              </w:rPr>
              <w:t xml:space="preserve">Celková nabídková cena </w:t>
            </w:r>
          </w:p>
        </w:tc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14:paraId="56BAF77A" w14:textId="77777777" w:rsidR="00FB13E8" w:rsidRPr="00573464" w:rsidRDefault="00FB13E8" w:rsidP="006921C0">
            <w:pPr>
              <w:spacing w:before="60" w:after="60"/>
              <w:jc w:val="center"/>
              <w:rPr>
                <w:rFonts w:eastAsia="Arial"/>
                <w:b/>
              </w:rPr>
            </w:pP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14:paraId="5DB4EAF2" w14:textId="77777777" w:rsidR="00FB13E8" w:rsidRPr="00573464" w:rsidRDefault="00FB13E8" w:rsidP="006921C0">
            <w:pPr>
              <w:spacing w:before="60" w:after="60"/>
              <w:jc w:val="center"/>
              <w:rPr>
                <w:rFonts w:eastAsia="Arial"/>
                <w:color w:val="000000" w:themeColor="text1"/>
              </w:rPr>
            </w:pP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14:paraId="00A627C6" w14:textId="77777777" w:rsidR="00FB13E8" w:rsidRPr="00573464" w:rsidRDefault="00FB13E8" w:rsidP="006921C0">
            <w:pPr>
              <w:spacing w:before="60" w:after="60"/>
              <w:jc w:val="center"/>
              <w:rPr>
                <w:rFonts w:eastAsia="Arial"/>
                <w:color w:val="000000" w:themeColor="text1"/>
              </w:rPr>
            </w:pPr>
          </w:p>
        </w:tc>
      </w:tr>
    </w:tbl>
    <w:p w14:paraId="6517414F" w14:textId="77777777" w:rsidR="00652F43" w:rsidRPr="00C8273A" w:rsidRDefault="00D27BF0" w:rsidP="00D525D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eastAsia="Arial"/>
          <w:b/>
          <w:color w:val="000000"/>
          <w:sz w:val="24"/>
          <w:szCs w:val="24"/>
        </w:rPr>
      </w:pPr>
      <w:r w:rsidRPr="00C8273A">
        <w:rPr>
          <w:rFonts w:eastAsia="Arial"/>
          <w:b/>
          <w:color w:val="000000"/>
          <w:sz w:val="24"/>
          <w:szCs w:val="24"/>
        </w:rPr>
        <w:t>PROHLÁŠENÍ KE SPOLEČENSKY ODPOVĚDNÉMU PLNĚNÍ VEŘEJNÉ ZAKÁZKY</w:t>
      </w:r>
    </w:p>
    <w:p w14:paraId="483151E2" w14:textId="77777777" w:rsidR="005C1A6D" w:rsidRPr="00573464" w:rsidRDefault="005C1A6D" w:rsidP="006921C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Účastník je seznámen s tím, </w:t>
      </w:r>
      <w:r w:rsidR="00CC17C1" w:rsidRPr="00573464">
        <w:rPr>
          <w:rFonts w:eastAsia="Arial"/>
          <w:color w:val="000000"/>
        </w:rPr>
        <w:t xml:space="preserve">že </w:t>
      </w:r>
      <w:r w:rsidRPr="00573464">
        <w:rPr>
          <w:rFonts w:eastAsia="Arial"/>
          <w:color w:val="000000"/>
        </w:rPr>
        <w:t xml:space="preserve">zadavatel uplatňuje v rámci zadávání veřejných zakázek odpovědné zadávání, a čestně prohlašuje, v případě uzavření smlouvy: </w:t>
      </w:r>
    </w:p>
    <w:p w14:paraId="271F314E" w14:textId="688723E0" w:rsidR="005C1A6D" w:rsidRPr="00573464" w:rsidRDefault="005C1A6D" w:rsidP="0020769C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425" w:hanging="425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plnění povinností vyplývající z právních předpisů České republiky, zejména pak </w:t>
      </w:r>
      <w:r w:rsidRPr="00573464">
        <w:rPr>
          <w:rFonts w:eastAsia="Arial"/>
          <w:b/>
          <w:color w:val="000000"/>
        </w:rPr>
        <w:t>z předpisů pracovněprávních, předpisů z oblasti zaměstnanosti a bezpečnosti ochrany zdraví</w:t>
      </w:r>
      <w:r w:rsidRPr="00573464">
        <w:rPr>
          <w:rFonts w:eastAsia="Arial"/>
          <w:color w:val="000000"/>
        </w:rPr>
        <w:t xml:space="preserve"> při práci, </w:t>
      </w:r>
      <w:r w:rsidR="00401D7C">
        <w:rPr>
          <w:rFonts w:eastAsia="Arial"/>
          <w:color w:val="000000"/>
        </w:rPr>
        <w:br/>
      </w:r>
      <w:r w:rsidRPr="00573464">
        <w:rPr>
          <w:rFonts w:eastAsia="Arial"/>
          <w:color w:val="000000"/>
        </w:rPr>
        <w:t>a to vůči všem osobám, které se na plnění smlouvy budou podílet; plnění těchto povinností zajistí účastník i u svých poddodavatelů,</w:t>
      </w:r>
    </w:p>
    <w:p w14:paraId="72B34DE2" w14:textId="77777777" w:rsidR="005C1A6D" w:rsidRPr="00573464" w:rsidRDefault="005C1A6D" w:rsidP="0020769C">
      <w:pPr>
        <w:pStyle w:val="Odstavecseseznamem"/>
        <w:numPr>
          <w:ilvl w:val="4"/>
          <w:numId w:val="12"/>
        </w:numPr>
        <w:spacing w:before="60" w:after="0" w:line="240" w:lineRule="auto"/>
        <w:ind w:left="425" w:hanging="425"/>
        <w:contextualSpacing w:val="0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63BFBB0E" w14:textId="77777777" w:rsidR="005C1A6D" w:rsidRPr="00573464" w:rsidRDefault="005C1A6D" w:rsidP="0020769C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425" w:hanging="425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>řádné a včasné plnění finančních závazků svým poddodavatelům.</w:t>
      </w:r>
    </w:p>
    <w:p w14:paraId="149EE4DF" w14:textId="5EBBC60C" w:rsidR="0021740A" w:rsidRPr="004B540B" w:rsidRDefault="00CC17C1" w:rsidP="004B540B">
      <w:pPr>
        <w:pStyle w:val="Odstavecseseznamem"/>
        <w:numPr>
          <w:ilvl w:val="4"/>
          <w:numId w:val="12"/>
        </w:numPr>
        <w:spacing w:before="60" w:after="0" w:line="240" w:lineRule="auto"/>
        <w:ind w:left="425" w:hanging="425"/>
        <w:contextualSpacing w:val="0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</w:t>
      </w:r>
      <w:r w:rsidR="00401D7C">
        <w:rPr>
          <w:rFonts w:eastAsia="Arial"/>
          <w:color w:val="000000"/>
        </w:rPr>
        <w:br/>
      </w:r>
      <w:r w:rsidRPr="00573464">
        <w:rPr>
          <w:rFonts w:eastAsia="Arial"/>
          <w:color w:val="000000"/>
        </w:rPr>
        <w:t>a</w:t>
      </w:r>
      <w:r w:rsidR="007663BB">
        <w:rPr>
          <w:rFonts w:eastAsia="Arial"/>
          <w:color w:val="000000"/>
        </w:rPr>
        <w:t xml:space="preserve"> </w:t>
      </w:r>
      <w:r w:rsidRPr="00573464">
        <w:rPr>
          <w:rFonts w:eastAsia="Arial"/>
          <w:color w:val="000000"/>
        </w:rPr>
        <w:t>environmentální odpovědnost a udržitelnost uvedené v obchodních a jiných smluvních podmínkách; splnění uvedených požadavků zajistí účastník i u svých poddodavatelů.</w:t>
      </w:r>
    </w:p>
    <w:p w14:paraId="0CEEFE15" w14:textId="77777777" w:rsidR="00F90D0F" w:rsidRPr="00C8273A" w:rsidRDefault="00F90D0F" w:rsidP="00D525D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eastAsia="Arial"/>
          <w:b/>
          <w:color w:val="000000"/>
          <w:sz w:val="24"/>
          <w:szCs w:val="24"/>
        </w:rPr>
      </w:pPr>
      <w:r w:rsidRPr="00C8273A">
        <w:rPr>
          <w:rFonts w:eastAsia="Arial"/>
          <w:b/>
          <w:color w:val="000000"/>
          <w:sz w:val="24"/>
          <w:szCs w:val="24"/>
        </w:rPr>
        <w:t>OBCHODNÍ PODMÍNKY</w:t>
      </w:r>
    </w:p>
    <w:p w14:paraId="47961776" w14:textId="77777777" w:rsidR="00627CA5" w:rsidRPr="007663BB" w:rsidRDefault="00F90D0F" w:rsidP="00D03672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color w:val="000000"/>
        </w:rPr>
      </w:pPr>
      <w:r w:rsidRPr="007663BB">
        <w:rPr>
          <w:color w:val="000000"/>
        </w:rPr>
        <w:t>Z</w:t>
      </w:r>
      <w:r w:rsidR="00627CA5" w:rsidRPr="007663BB">
        <w:rPr>
          <w:color w:val="000000"/>
        </w:rPr>
        <w:t xml:space="preserve">adavatel jako součást zadávací dokumentace předkládá obchodní podmínky ve </w:t>
      </w:r>
      <w:r w:rsidRPr="007663BB">
        <w:rPr>
          <w:color w:val="000000"/>
        </w:rPr>
        <w:t>f</w:t>
      </w:r>
      <w:r w:rsidR="00627CA5" w:rsidRPr="007663BB">
        <w:rPr>
          <w:color w:val="000000"/>
        </w:rPr>
        <w:t xml:space="preserve">ormě a struktuře návrhu smlouvy a jsou pro účastníka závazné. </w:t>
      </w:r>
    </w:p>
    <w:p w14:paraId="1B41FA73" w14:textId="2EBF0C6A" w:rsidR="00641436" w:rsidRPr="007663BB" w:rsidRDefault="00F90D0F" w:rsidP="007663BB">
      <w:pPr>
        <w:spacing w:before="60"/>
        <w:jc w:val="both"/>
        <w:rPr>
          <w:rFonts w:eastAsia="Arial"/>
        </w:rPr>
      </w:pPr>
      <w:r w:rsidRPr="007663BB">
        <w:rPr>
          <w:color w:val="000000" w:themeColor="text1"/>
        </w:rPr>
        <w:t xml:space="preserve">Účastník podpisem tohoto </w:t>
      </w:r>
      <w:r w:rsidRPr="007663BB">
        <w:rPr>
          <w:b/>
          <w:i/>
          <w:color w:val="000000" w:themeColor="text1"/>
        </w:rPr>
        <w:t>Formuláře nabídky</w:t>
      </w:r>
      <w:r w:rsidRPr="007663BB">
        <w:rPr>
          <w:color w:val="000000" w:themeColor="text1"/>
        </w:rPr>
        <w:t xml:space="preserve"> stvrzuje, že akceptuje obchodní </w:t>
      </w:r>
      <w:r w:rsidR="00627CA5" w:rsidRPr="007663BB">
        <w:rPr>
          <w:color w:val="000000" w:themeColor="text1"/>
        </w:rPr>
        <w:t>a technick</w:t>
      </w:r>
      <w:r w:rsidRPr="007663BB">
        <w:rPr>
          <w:color w:val="000000" w:themeColor="text1"/>
        </w:rPr>
        <w:t>é</w:t>
      </w:r>
      <w:r w:rsidR="00627CA5" w:rsidRPr="007663BB">
        <w:rPr>
          <w:color w:val="000000" w:themeColor="text1"/>
        </w:rPr>
        <w:t xml:space="preserve"> </w:t>
      </w:r>
      <w:r w:rsidR="00627CA5" w:rsidRPr="007663BB">
        <w:rPr>
          <w:color w:val="000000"/>
        </w:rPr>
        <w:t>podmínk</w:t>
      </w:r>
      <w:r w:rsidRPr="007663BB">
        <w:rPr>
          <w:color w:val="000000"/>
        </w:rPr>
        <w:t>y</w:t>
      </w:r>
      <w:r w:rsidR="00627CA5" w:rsidRPr="007663BB">
        <w:rPr>
          <w:color w:val="000000"/>
        </w:rPr>
        <w:t xml:space="preserve"> pro realizaci </w:t>
      </w:r>
      <w:r w:rsidRPr="007663BB">
        <w:rPr>
          <w:color w:val="000000"/>
        </w:rPr>
        <w:t xml:space="preserve">této </w:t>
      </w:r>
      <w:r w:rsidR="00627CA5" w:rsidRPr="007663BB">
        <w:rPr>
          <w:color w:val="000000"/>
        </w:rPr>
        <w:t>veřejné zakázky</w:t>
      </w:r>
      <w:r w:rsidRPr="007663BB">
        <w:rPr>
          <w:color w:val="000000"/>
        </w:rPr>
        <w:t>.</w:t>
      </w:r>
    </w:p>
    <w:p w14:paraId="4D31C11A" w14:textId="77777777" w:rsidR="006921C0" w:rsidRPr="007663BB" w:rsidRDefault="005C1A6D" w:rsidP="006921C0">
      <w:pPr>
        <w:spacing w:before="120" w:after="0" w:line="240" w:lineRule="auto"/>
        <w:rPr>
          <w:rFonts w:eastAsia="Arial"/>
        </w:rPr>
      </w:pPr>
      <w:r w:rsidRPr="007663BB">
        <w:rPr>
          <w:rFonts w:eastAsia="Arial"/>
        </w:rPr>
        <w:t>Osoba oprávněná jednat za dodavatele:</w:t>
      </w:r>
      <w:r w:rsidRPr="007663BB">
        <w:rPr>
          <w:rFonts w:eastAsia="Arial"/>
        </w:rPr>
        <w:tab/>
      </w:r>
      <w:r w:rsidR="006921C0" w:rsidRPr="007663BB">
        <w:rPr>
          <w:rFonts w:eastAsia="Arial"/>
          <w:highlight w:val="yellow"/>
        </w:rPr>
        <w:t>…………………………………</w:t>
      </w:r>
    </w:p>
    <w:p w14:paraId="45847221" w14:textId="5BF0DE55" w:rsidR="00CC17C1" w:rsidRPr="007663BB" w:rsidRDefault="006921C0" w:rsidP="007663BB">
      <w:pPr>
        <w:spacing w:after="0" w:line="240" w:lineRule="auto"/>
        <w:ind w:left="2880" w:firstLine="720"/>
        <w:rPr>
          <w:rFonts w:asciiTheme="minorHAnsi" w:eastAsia="Arial" w:hAnsiTheme="minorHAnsi" w:cstheme="minorHAnsi"/>
          <w:vertAlign w:val="superscript"/>
        </w:rPr>
      </w:pPr>
      <w:r w:rsidRPr="007663BB">
        <w:rPr>
          <w:rFonts w:asciiTheme="minorHAnsi" w:eastAsia="Arial" w:hAnsiTheme="minorHAnsi" w:cstheme="minorHAnsi"/>
          <w:vertAlign w:val="superscript"/>
        </w:rPr>
        <w:t>(jméno, funkce)</w:t>
      </w:r>
    </w:p>
    <w:p w14:paraId="051B2978" w14:textId="77777777" w:rsidR="00CC17C1" w:rsidRPr="007663BB" w:rsidRDefault="00CC17C1" w:rsidP="006921C0">
      <w:pPr>
        <w:spacing w:before="120" w:after="0" w:line="240" w:lineRule="auto"/>
        <w:jc w:val="right"/>
        <w:rPr>
          <w:rFonts w:asciiTheme="minorHAnsi" w:eastAsia="Arial" w:hAnsiTheme="minorHAnsi" w:cstheme="minorHAnsi"/>
        </w:rPr>
      </w:pPr>
    </w:p>
    <w:p w14:paraId="7E128D06" w14:textId="77777777" w:rsidR="00591EA6" w:rsidRPr="007663BB" w:rsidRDefault="00591EA6" w:rsidP="006921C0">
      <w:pPr>
        <w:spacing w:before="120" w:after="0" w:line="240" w:lineRule="auto"/>
        <w:jc w:val="right"/>
        <w:rPr>
          <w:rFonts w:asciiTheme="minorHAnsi" w:eastAsia="Arial" w:hAnsiTheme="minorHAnsi" w:cstheme="minorHAnsi"/>
        </w:rPr>
      </w:pPr>
    </w:p>
    <w:p w14:paraId="28B9145F" w14:textId="77777777" w:rsidR="006921C0" w:rsidRPr="00065E11" w:rsidRDefault="006921C0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7663BB">
        <w:rPr>
          <w:rFonts w:asciiTheme="minorHAnsi" w:eastAsia="Arial" w:hAnsiTheme="minorHAnsi" w:cstheme="minorHAnsi"/>
        </w:rPr>
        <w:t>Podpis:</w:t>
      </w:r>
      <w:r w:rsidRPr="007663BB">
        <w:rPr>
          <w:rFonts w:asciiTheme="minorHAnsi" w:eastAsia="Arial" w:hAnsiTheme="minorHAnsi" w:cstheme="minorHAnsi"/>
        </w:rPr>
        <w:tab/>
      </w:r>
      <w:r w:rsidRPr="007663BB">
        <w:rPr>
          <w:rFonts w:asciiTheme="minorHAnsi" w:eastAsia="Arial" w:hAnsiTheme="minorHAnsi" w:cstheme="minorHAnsi"/>
          <w:highlight w:val="yellow"/>
        </w:rPr>
        <w:t>………………………………..</w:t>
      </w:r>
    </w:p>
    <w:sectPr w:rsidR="006921C0" w:rsidRPr="00065E11" w:rsidSect="006921C0">
      <w:headerReference w:type="default" r:id="rId9"/>
      <w:footerReference w:type="default" r:id="rId10"/>
      <w:pgSz w:w="11906" w:h="16838"/>
      <w:pgMar w:top="851" w:right="1417" w:bottom="70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57287" w14:textId="77777777" w:rsidR="000F4DC5" w:rsidRDefault="000F4DC5">
      <w:pPr>
        <w:spacing w:after="0" w:line="240" w:lineRule="auto"/>
      </w:pPr>
      <w:r>
        <w:separator/>
      </w:r>
    </w:p>
  </w:endnote>
  <w:endnote w:type="continuationSeparator" w:id="0">
    <w:p w14:paraId="280A1B98" w14:textId="77777777" w:rsidR="000F4DC5" w:rsidRDefault="000F4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Web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52DD3" w14:textId="77777777" w:rsidR="00652F43" w:rsidRDefault="00D27B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03672">
      <w:rPr>
        <w:noProof/>
        <w:color w:val="000000"/>
      </w:rPr>
      <w:t>2</w:t>
    </w:r>
    <w:r>
      <w:rPr>
        <w:color w:val="000000"/>
      </w:rPr>
      <w:fldChar w:fldCharType="end"/>
    </w:r>
  </w:p>
  <w:p w14:paraId="341BD504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2B6E5" w14:textId="77777777" w:rsidR="000F4DC5" w:rsidRDefault="000F4DC5">
      <w:pPr>
        <w:spacing w:after="0" w:line="240" w:lineRule="auto"/>
      </w:pPr>
      <w:r>
        <w:separator/>
      </w:r>
    </w:p>
  </w:footnote>
  <w:footnote w:type="continuationSeparator" w:id="0">
    <w:p w14:paraId="7F5557CD" w14:textId="77777777" w:rsidR="000F4DC5" w:rsidRDefault="000F4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3D448" w14:textId="77777777" w:rsidR="00E21C57" w:rsidRDefault="00E21C57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354"/>
    <w:multiLevelType w:val="hybridMultilevel"/>
    <w:tmpl w:val="64941B4A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C7139"/>
    <w:multiLevelType w:val="hybridMultilevel"/>
    <w:tmpl w:val="BD5638A0"/>
    <w:lvl w:ilvl="0" w:tplc="ACE0AA9A">
      <w:start w:val="1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246614"/>
    <w:multiLevelType w:val="multilevel"/>
    <w:tmpl w:val="D5C2F7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7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1" w15:restartNumberingAfterBreak="0">
    <w:nsid w:val="4A074016"/>
    <w:multiLevelType w:val="multilevel"/>
    <w:tmpl w:val="DEEA531A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D845F84"/>
    <w:multiLevelType w:val="hybridMultilevel"/>
    <w:tmpl w:val="C8A28682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01090708">
    <w:abstractNumId w:val="4"/>
  </w:num>
  <w:num w:numId="2" w16cid:durableId="1337881277">
    <w:abstractNumId w:val="5"/>
  </w:num>
  <w:num w:numId="3" w16cid:durableId="94441971">
    <w:abstractNumId w:val="9"/>
  </w:num>
  <w:num w:numId="4" w16cid:durableId="1843203539">
    <w:abstractNumId w:val="14"/>
  </w:num>
  <w:num w:numId="5" w16cid:durableId="1115707383">
    <w:abstractNumId w:val="6"/>
  </w:num>
  <w:num w:numId="6" w16cid:durableId="1921329224">
    <w:abstractNumId w:val="7"/>
  </w:num>
  <w:num w:numId="7" w16cid:durableId="1585992455">
    <w:abstractNumId w:val="2"/>
  </w:num>
  <w:num w:numId="8" w16cid:durableId="1786315133">
    <w:abstractNumId w:val="10"/>
  </w:num>
  <w:num w:numId="9" w16cid:durableId="1764837308">
    <w:abstractNumId w:val="8"/>
  </w:num>
  <w:num w:numId="10" w16cid:durableId="11140551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745041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7883162">
    <w:abstractNumId w:val="11"/>
  </w:num>
  <w:num w:numId="13" w16cid:durableId="131824229">
    <w:abstractNumId w:val="1"/>
  </w:num>
  <w:num w:numId="14" w16cid:durableId="202250114">
    <w:abstractNumId w:val="0"/>
  </w:num>
  <w:num w:numId="15" w16cid:durableId="4621145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2F43"/>
    <w:rsid w:val="000102DE"/>
    <w:rsid w:val="00012021"/>
    <w:rsid w:val="00030707"/>
    <w:rsid w:val="000468AF"/>
    <w:rsid w:val="00047DA7"/>
    <w:rsid w:val="00065E11"/>
    <w:rsid w:val="00087032"/>
    <w:rsid w:val="000B1A64"/>
    <w:rsid w:val="000D23C8"/>
    <w:rsid w:val="000F4DC5"/>
    <w:rsid w:val="0010036A"/>
    <w:rsid w:val="00142EC6"/>
    <w:rsid w:val="0016672C"/>
    <w:rsid w:val="001721AE"/>
    <w:rsid w:val="001B7E8C"/>
    <w:rsid w:val="0020769C"/>
    <w:rsid w:val="0021740A"/>
    <w:rsid w:val="002266D1"/>
    <w:rsid w:val="00226C0E"/>
    <w:rsid w:val="00250F21"/>
    <w:rsid w:val="0026304F"/>
    <w:rsid w:val="00265F34"/>
    <w:rsid w:val="002A008A"/>
    <w:rsid w:val="003645D6"/>
    <w:rsid w:val="003800FD"/>
    <w:rsid w:val="003841DA"/>
    <w:rsid w:val="003A4834"/>
    <w:rsid w:val="003D4486"/>
    <w:rsid w:val="003F78B6"/>
    <w:rsid w:val="00401D7C"/>
    <w:rsid w:val="0044259D"/>
    <w:rsid w:val="00481062"/>
    <w:rsid w:val="004B540B"/>
    <w:rsid w:val="00573464"/>
    <w:rsid w:val="00591572"/>
    <w:rsid w:val="00591EA6"/>
    <w:rsid w:val="005A2DA6"/>
    <w:rsid w:val="005C1A6D"/>
    <w:rsid w:val="005C7AF2"/>
    <w:rsid w:val="00620FE0"/>
    <w:rsid w:val="006241D5"/>
    <w:rsid w:val="00627CA5"/>
    <w:rsid w:val="00641436"/>
    <w:rsid w:val="00652F43"/>
    <w:rsid w:val="00671CCF"/>
    <w:rsid w:val="006921C0"/>
    <w:rsid w:val="006A3331"/>
    <w:rsid w:val="006C76B3"/>
    <w:rsid w:val="006E14F1"/>
    <w:rsid w:val="006F1F5C"/>
    <w:rsid w:val="00727367"/>
    <w:rsid w:val="007663BB"/>
    <w:rsid w:val="007A2DF3"/>
    <w:rsid w:val="007D56FB"/>
    <w:rsid w:val="008031C0"/>
    <w:rsid w:val="00817FD2"/>
    <w:rsid w:val="008662D7"/>
    <w:rsid w:val="00870BCA"/>
    <w:rsid w:val="008E4141"/>
    <w:rsid w:val="00904BF0"/>
    <w:rsid w:val="00915A0A"/>
    <w:rsid w:val="00970BA8"/>
    <w:rsid w:val="009A7C0F"/>
    <w:rsid w:val="009B0A6D"/>
    <w:rsid w:val="009B0B9C"/>
    <w:rsid w:val="009E64D9"/>
    <w:rsid w:val="009F3F1A"/>
    <w:rsid w:val="00A304C2"/>
    <w:rsid w:val="00AC2B9B"/>
    <w:rsid w:val="00AE0B94"/>
    <w:rsid w:val="00AF3159"/>
    <w:rsid w:val="00B25BBF"/>
    <w:rsid w:val="00B41A2B"/>
    <w:rsid w:val="00B446BB"/>
    <w:rsid w:val="00B514C9"/>
    <w:rsid w:val="00B540A8"/>
    <w:rsid w:val="00B56BB9"/>
    <w:rsid w:val="00C8273A"/>
    <w:rsid w:val="00CC17C1"/>
    <w:rsid w:val="00CC283B"/>
    <w:rsid w:val="00CD7E37"/>
    <w:rsid w:val="00CE718E"/>
    <w:rsid w:val="00D03672"/>
    <w:rsid w:val="00D27BF0"/>
    <w:rsid w:val="00D525DE"/>
    <w:rsid w:val="00D6462B"/>
    <w:rsid w:val="00D82CAA"/>
    <w:rsid w:val="00D958CF"/>
    <w:rsid w:val="00DB356C"/>
    <w:rsid w:val="00DC27C3"/>
    <w:rsid w:val="00DF39C9"/>
    <w:rsid w:val="00E02872"/>
    <w:rsid w:val="00E06672"/>
    <w:rsid w:val="00E15358"/>
    <w:rsid w:val="00E21C57"/>
    <w:rsid w:val="00E430CE"/>
    <w:rsid w:val="00E61EA6"/>
    <w:rsid w:val="00E654E6"/>
    <w:rsid w:val="00EA06DF"/>
    <w:rsid w:val="00EC53D8"/>
    <w:rsid w:val="00F06E5A"/>
    <w:rsid w:val="00F36A93"/>
    <w:rsid w:val="00F6584E"/>
    <w:rsid w:val="00F90D0F"/>
    <w:rsid w:val="00F97BB5"/>
    <w:rsid w:val="00FA556E"/>
    <w:rsid w:val="00FB13E8"/>
    <w:rsid w:val="00F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92E8"/>
  <w15:docId w15:val="{64E95505-F1E0-4D76-95E4-C323EF11B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2872"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7273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mmdecin.cz/dns0000000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Jersáková Klára</cp:lastModifiedBy>
  <cp:revision>3</cp:revision>
  <cp:lastPrinted>2023-07-03T08:21:00Z</cp:lastPrinted>
  <dcterms:created xsi:type="dcterms:W3CDTF">2026-03-05T08:15:00Z</dcterms:created>
  <dcterms:modified xsi:type="dcterms:W3CDTF">2026-03-09T08:36:00Z</dcterms:modified>
</cp:coreProperties>
</file>