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5B6" w14:textId="77777777" w:rsidR="007762CE" w:rsidRPr="009C0247" w:rsidRDefault="007762CE" w:rsidP="00D8797B">
      <w:pPr>
        <w:jc w:val="center"/>
        <w:rPr>
          <w:rFonts w:cs="Arial"/>
          <w:b/>
          <w:sz w:val="32"/>
          <w:szCs w:val="32"/>
        </w:rPr>
      </w:pPr>
      <w:r w:rsidRPr="009C0247">
        <w:rPr>
          <w:rFonts w:cs="Arial"/>
          <w:b/>
          <w:sz w:val="32"/>
          <w:szCs w:val="32"/>
        </w:rPr>
        <w:t>SMLOUVA O DÍLO</w:t>
      </w:r>
    </w:p>
    <w:p w14:paraId="1F0498F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E6DA210" w14:textId="77777777" w:rsidR="00055954" w:rsidRDefault="00055954" w:rsidP="00055954">
      <w:pPr>
        <w:jc w:val="center"/>
        <w:rPr>
          <w:rFonts w:cs="Arial"/>
          <w:sz w:val="16"/>
          <w:szCs w:val="16"/>
        </w:rPr>
      </w:pPr>
    </w:p>
    <w:p w14:paraId="1EEF013A" w14:textId="3320A735" w:rsidR="00055954" w:rsidRDefault="004C4D6F" w:rsidP="00055954">
      <w:pPr>
        <w:jc w:val="center"/>
        <w:rPr>
          <w:rFonts w:cs="Arial"/>
          <w:b/>
          <w:sz w:val="20"/>
        </w:rPr>
      </w:pPr>
      <w:r>
        <w:rPr>
          <w:rFonts w:cs="Arial"/>
          <w:sz w:val="16"/>
          <w:szCs w:val="16"/>
        </w:rPr>
        <w:t xml:space="preserve">č. smlouvy objednatele: </w:t>
      </w:r>
      <w:r w:rsidR="009F7648">
        <w:rPr>
          <w:rFonts w:cs="Arial"/>
          <w:sz w:val="16"/>
          <w:szCs w:val="16"/>
        </w:rPr>
        <w:t>2026-02</w:t>
      </w:r>
    </w:p>
    <w:p w14:paraId="520ED780" w14:textId="77777777" w:rsidR="00D8797B" w:rsidRDefault="00D8797B" w:rsidP="00D8797B">
      <w:pPr>
        <w:jc w:val="center"/>
        <w:rPr>
          <w:rFonts w:cs="Arial"/>
          <w:b/>
          <w:sz w:val="20"/>
        </w:rPr>
      </w:pPr>
    </w:p>
    <w:p w14:paraId="1E6E23A4"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3BD6251D" w14:textId="77777777" w:rsidTr="00AC777D">
        <w:tc>
          <w:tcPr>
            <w:tcW w:w="2268" w:type="dxa"/>
          </w:tcPr>
          <w:p w14:paraId="025A11C4"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54682EBF" w14:textId="08C18DA0" w:rsidR="00F646BE" w:rsidRPr="0040463F" w:rsidRDefault="001E6427" w:rsidP="001E6427">
            <w:pPr>
              <w:spacing w:before="40"/>
              <w:rPr>
                <w:rFonts w:cs="Arial"/>
                <w:b/>
                <w:sz w:val="20"/>
              </w:rPr>
            </w:pPr>
            <w:r w:rsidRPr="001E6427">
              <w:rPr>
                <w:rFonts w:cs="Arial"/>
                <w:b/>
                <w:sz w:val="20"/>
              </w:rPr>
              <w:t xml:space="preserve">Děčínská sportovní, příspěvková organizace. </w:t>
            </w:r>
          </w:p>
        </w:tc>
      </w:tr>
      <w:tr w:rsidR="00F646BE" w:rsidRPr="00AC777D" w14:paraId="7C4228CA" w14:textId="77777777" w:rsidTr="00AC777D">
        <w:tc>
          <w:tcPr>
            <w:tcW w:w="2268" w:type="dxa"/>
          </w:tcPr>
          <w:p w14:paraId="215A9E3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2C741479" w14:textId="771B4726" w:rsidR="00F646BE" w:rsidRPr="0040463F" w:rsidRDefault="001E6427" w:rsidP="009F1B79">
            <w:pPr>
              <w:spacing w:before="40"/>
              <w:jc w:val="both"/>
              <w:rPr>
                <w:rFonts w:cs="Arial"/>
                <w:sz w:val="20"/>
              </w:rPr>
            </w:pPr>
            <w:r w:rsidRPr="001E6427">
              <w:rPr>
                <w:rFonts w:cs="Arial"/>
                <w:b/>
                <w:sz w:val="20"/>
              </w:rPr>
              <w:t>Aquapark Děčín</w:t>
            </w:r>
            <w:r>
              <w:rPr>
                <w:rFonts w:cs="Arial"/>
                <w:b/>
                <w:sz w:val="20"/>
              </w:rPr>
              <w:t xml:space="preserve">, </w:t>
            </w:r>
            <w:r w:rsidRPr="001E6427">
              <w:rPr>
                <w:rFonts w:cs="Arial"/>
                <w:b/>
                <w:sz w:val="20"/>
              </w:rPr>
              <w:t>Oblouková 1400/6</w:t>
            </w:r>
            <w:r>
              <w:rPr>
                <w:rFonts w:cs="Arial"/>
                <w:b/>
                <w:sz w:val="20"/>
              </w:rPr>
              <w:t xml:space="preserve">, </w:t>
            </w:r>
            <w:r w:rsidRPr="001E6427">
              <w:rPr>
                <w:rFonts w:cs="Arial"/>
                <w:b/>
                <w:sz w:val="20"/>
              </w:rPr>
              <w:t>405 0</w:t>
            </w:r>
            <w:r>
              <w:rPr>
                <w:rFonts w:cs="Arial"/>
                <w:b/>
                <w:sz w:val="20"/>
              </w:rPr>
              <w:t>2</w:t>
            </w:r>
            <w:r w:rsidRPr="001E6427">
              <w:rPr>
                <w:rFonts w:cs="Arial"/>
                <w:b/>
                <w:sz w:val="20"/>
              </w:rPr>
              <w:t xml:space="preserve"> Děčín</w:t>
            </w:r>
          </w:p>
        </w:tc>
      </w:tr>
      <w:tr w:rsidR="00C2004A" w:rsidRPr="00AC777D" w14:paraId="35F28C35" w14:textId="77777777" w:rsidTr="00AC777D">
        <w:tc>
          <w:tcPr>
            <w:tcW w:w="2268" w:type="dxa"/>
          </w:tcPr>
          <w:p w14:paraId="1123CE7D"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29D32EF" w14:textId="77777777" w:rsidR="001E6427" w:rsidRDefault="001E6427" w:rsidP="001E6427">
            <w:pPr>
              <w:pStyle w:val="Bezmezer"/>
              <w:rPr>
                <w:rFonts w:ascii="Tahoma" w:hAnsi="Tahoma" w:cs="Tahoma"/>
                <w:sz w:val="20"/>
              </w:rPr>
            </w:pPr>
            <w:r w:rsidRPr="00E13954">
              <w:rPr>
                <w:rFonts w:ascii="Tahoma" w:hAnsi="Tahoma" w:cs="Tahoma"/>
                <w:sz w:val="20"/>
              </w:rPr>
              <w:t>Zastoupené</w:t>
            </w:r>
            <w:r>
              <w:rPr>
                <w:rFonts w:ascii="Tahoma" w:hAnsi="Tahoma" w:cs="Tahoma"/>
                <w:sz w:val="20"/>
              </w:rPr>
              <w:t>: Ing. Igorem Bayerem ředitelem Děčínské sportovní, příspěvkové organizace</w:t>
            </w:r>
          </w:p>
          <w:p w14:paraId="25B543B0" w14:textId="1CEBB8CE" w:rsidR="00C2004A" w:rsidRPr="001E6427" w:rsidRDefault="001E6427" w:rsidP="001E6427">
            <w:pPr>
              <w:pStyle w:val="Bezmezer"/>
              <w:rPr>
                <w:rFonts w:ascii="Tahoma" w:hAnsi="Tahoma" w:cs="Tahoma"/>
                <w:sz w:val="20"/>
              </w:rPr>
            </w:pPr>
            <w:r>
              <w:rPr>
                <w:rFonts w:ascii="Tahoma" w:hAnsi="Tahoma" w:cs="Tahoma"/>
                <w:sz w:val="20"/>
              </w:rPr>
              <w:t xml:space="preserve">Zastoupení ve věcech technických: Jaroslav Klouček, vedoucí provozu </w:t>
            </w:r>
            <w:r>
              <w:rPr>
                <w:rFonts w:ascii="Tahoma" w:hAnsi="Tahoma" w:cs="Tahoma"/>
                <w:sz w:val="20"/>
              </w:rPr>
              <w:tab/>
            </w:r>
          </w:p>
        </w:tc>
      </w:tr>
      <w:tr w:rsidR="00C2004A" w:rsidRPr="00AC777D" w14:paraId="43DB6B1E" w14:textId="77777777" w:rsidTr="00AC777D">
        <w:tc>
          <w:tcPr>
            <w:tcW w:w="2268" w:type="dxa"/>
          </w:tcPr>
          <w:p w14:paraId="34F99BDB"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66DCE8CA" w14:textId="7DD8FB23" w:rsidR="00C2004A" w:rsidRPr="009F6561" w:rsidRDefault="001E6427" w:rsidP="009F1B79">
            <w:pPr>
              <w:spacing w:before="40"/>
              <w:rPr>
                <w:rFonts w:cs="Arial"/>
                <w:sz w:val="20"/>
              </w:rPr>
            </w:pPr>
            <w:r>
              <w:rPr>
                <w:rFonts w:cs="Arial"/>
                <w:sz w:val="20"/>
              </w:rPr>
              <w:t>75107350</w:t>
            </w:r>
          </w:p>
        </w:tc>
      </w:tr>
      <w:tr w:rsidR="00C2004A" w:rsidRPr="00AC777D" w14:paraId="7D961241" w14:textId="77777777" w:rsidTr="00AC777D">
        <w:tc>
          <w:tcPr>
            <w:tcW w:w="2268" w:type="dxa"/>
          </w:tcPr>
          <w:p w14:paraId="53A940A7"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1F222FF2" w14:textId="4C9EBF9D" w:rsidR="00C2004A" w:rsidRPr="0040463F" w:rsidRDefault="00C2004A" w:rsidP="009F1B79">
            <w:pPr>
              <w:spacing w:before="40"/>
              <w:rPr>
                <w:rFonts w:cs="Arial"/>
                <w:b/>
                <w:sz w:val="20"/>
              </w:rPr>
            </w:pPr>
            <w:r>
              <w:rPr>
                <w:rFonts w:cs="Arial"/>
                <w:sz w:val="20"/>
              </w:rPr>
              <w:t>CZ</w:t>
            </w:r>
            <w:r w:rsidR="001E6427">
              <w:rPr>
                <w:rFonts w:cs="Arial"/>
                <w:sz w:val="20"/>
              </w:rPr>
              <w:t>75107350</w:t>
            </w:r>
          </w:p>
        </w:tc>
      </w:tr>
      <w:tr w:rsidR="00C2004A" w:rsidRPr="00AC777D" w14:paraId="1CF554B8" w14:textId="77777777" w:rsidTr="00AC777D">
        <w:tc>
          <w:tcPr>
            <w:tcW w:w="2268" w:type="dxa"/>
          </w:tcPr>
          <w:p w14:paraId="0147426D"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25CBF7FC" w14:textId="384EB8B2" w:rsidR="00C2004A" w:rsidRPr="0040463F" w:rsidRDefault="001E6427" w:rsidP="009F1B79">
            <w:pPr>
              <w:spacing w:before="40"/>
              <w:rPr>
                <w:rFonts w:cs="Arial"/>
                <w:b/>
                <w:sz w:val="20"/>
              </w:rPr>
            </w:pPr>
            <w:r>
              <w:rPr>
                <w:rFonts w:ascii="Tahoma" w:hAnsi="Tahoma" w:cs="Tahoma"/>
                <w:sz w:val="20"/>
              </w:rPr>
              <w:t>Komerční banka a.s. Děčín</w:t>
            </w:r>
          </w:p>
        </w:tc>
      </w:tr>
      <w:tr w:rsidR="00C2004A" w:rsidRPr="00AC777D" w14:paraId="0F3B71D1" w14:textId="77777777" w:rsidTr="00AC777D">
        <w:tc>
          <w:tcPr>
            <w:tcW w:w="2268" w:type="dxa"/>
          </w:tcPr>
          <w:p w14:paraId="0ABFD17B"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40394F05" w14:textId="77777777" w:rsidR="001E6427" w:rsidRPr="00E13954" w:rsidRDefault="001E6427" w:rsidP="001E6427">
            <w:pPr>
              <w:pStyle w:val="Bezmezer"/>
              <w:rPr>
                <w:rFonts w:ascii="Tahoma" w:hAnsi="Tahoma" w:cs="Tahoma"/>
                <w:sz w:val="20"/>
              </w:rPr>
            </w:pPr>
            <w:r>
              <w:rPr>
                <w:rFonts w:ascii="Tahoma" w:hAnsi="Tahoma" w:cs="Tahoma"/>
                <w:sz w:val="20"/>
              </w:rPr>
              <w:t xml:space="preserve">35-9603590207/0100 </w:t>
            </w:r>
          </w:p>
          <w:p w14:paraId="7BD4011B" w14:textId="361434C6" w:rsidR="00C2004A" w:rsidRPr="0040463F" w:rsidRDefault="00C2004A" w:rsidP="009F1B79">
            <w:pPr>
              <w:spacing w:before="40"/>
              <w:rPr>
                <w:rFonts w:cs="Arial"/>
                <w:sz w:val="20"/>
              </w:rPr>
            </w:pPr>
          </w:p>
        </w:tc>
      </w:tr>
    </w:tbl>
    <w:p w14:paraId="768A2AAD"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4"/>
        <w:gridCol w:w="6971"/>
      </w:tblGrid>
      <w:tr w:rsidR="008356E6" w:rsidRPr="0040463F" w14:paraId="30C0510D" w14:textId="77777777" w:rsidTr="000A7992">
        <w:tc>
          <w:tcPr>
            <w:tcW w:w="2268" w:type="dxa"/>
          </w:tcPr>
          <w:p w14:paraId="2D942131" w14:textId="77777777" w:rsidR="008356E6" w:rsidRPr="0040463F" w:rsidRDefault="008356E6" w:rsidP="008356E6">
            <w:pPr>
              <w:spacing w:before="40"/>
              <w:rPr>
                <w:rFonts w:cs="Arial"/>
                <w:sz w:val="20"/>
              </w:rPr>
            </w:pPr>
            <w:r w:rsidRPr="0040463F">
              <w:rPr>
                <w:rFonts w:cs="Arial"/>
                <w:b/>
                <w:sz w:val="20"/>
              </w:rPr>
              <w:t>Zhotovitel:</w:t>
            </w:r>
          </w:p>
        </w:tc>
        <w:tc>
          <w:tcPr>
            <w:tcW w:w="7054" w:type="dxa"/>
          </w:tcPr>
          <w:p w14:paraId="26CA0F79" w14:textId="303D6E3A" w:rsidR="008356E6" w:rsidRPr="00FD4D9F" w:rsidRDefault="00FD4D9F" w:rsidP="008356E6">
            <w:pPr>
              <w:spacing w:before="40"/>
              <w:rPr>
                <w:rFonts w:cs="Arial"/>
                <w:b/>
                <w:sz w:val="20"/>
                <w:highlight w:val="yellow"/>
              </w:rPr>
            </w:pPr>
            <w:r w:rsidRPr="00FD4D9F">
              <w:rPr>
                <w:rFonts w:cs="Arial"/>
                <w:b/>
                <w:sz w:val="20"/>
                <w:highlight w:val="yellow"/>
              </w:rPr>
              <w:t>…………………………………………</w:t>
            </w:r>
          </w:p>
        </w:tc>
      </w:tr>
      <w:tr w:rsidR="008356E6" w:rsidRPr="0040463F" w14:paraId="654A6516" w14:textId="77777777" w:rsidTr="000A7992">
        <w:tc>
          <w:tcPr>
            <w:tcW w:w="2268" w:type="dxa"/>
          </w:tcPr>
          <w:p w14:paraId="5CF22D1F" w14:textId="77777777" w:rsidR="008356E6" w:rsidRPr="0040463F" w:rsidRDefault="008356E6" w:rsidP="008356E6">
            <w:pPr>
              <w:spacing w:before="40"/>
              <w:rPr>
                <w:rFonts w:cs="Arial"/>
                <w:sz w:val="20"/>
              </w:rPr>
            </w:pPr>
            <w:r w:rsidRPr="0040463F">
              <w:rPr>
                <w:rFonts w:cs="Arial"/>
                <w:sz w:val="20"/>
              </w:rPr>
              <w:t>Sídlo:</w:t>
            </w:r>
          </w:p>
        </w:tc>
        <w:tc>
          <w:tcPr>
            <w:tcW w:w="7054" w:type="dxa"/>
          </w:tcPr>
          <w:p w14:paraId="51B9F074" w14:textId="66A1CC93"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9719CED" w14:textId="77777777" w:rsidTr="000A7992">
        <w:tc>
          <w:tcPr>
            <w:tcW w:w="2268" w:type="dxa"/>
          </w:tcPr>
          <w:p w14:paraId="7214D9C0" w14:textId="77777777" w:rsidR="008356E6" w:rsidRPr="0040463F" w:rsidRDefault="008356E6" w:rsidP="008356E6">
            <w:pPr>
              <w:spacing w:before="40"/>
              <w:rPr>
                <w:rFonts w:cs="Arial"/>
                <w:sz w:val="20"/>
              </w:rPr>
            </w:pPr>
            <w:r w:rsidRPr="0040463F">
              <w:rPr>
                <w:rFonts w:cs="Arial"/>
                <w:sz w:val="20"/>
              </w:rPr>
              <w:t>Statutární zástupce:</w:t>
            </w:r>
          </w:p>
        </w:tc>
        <w:tc>
          <w:tcPr>
            <w:tcW w:w="7054" w:type="dxa"/>
          </w:tcPr>
          <w:p w14:paraId="24F29602" w14:textId="078D5E30"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D11C5BF" w14:textId="77777777" w:rsidTr="000A7992">
        <w:tc>
          <w:tcPr>
            <w:tcW w:w="2268" w:type="dxa"/>
          </w:tcPr>
          <w:p w14:paraId="669DED89" w14:textId="77777777" w:rsidR="008356E6" w:rsidRPr="0040463F" w:rsidRDefault="008356E6" w:rsidP="008356E6">
            <w:pPr>
              <w:spacing w:before="40"/>
              <w:rPr>
                <w:rFonts w:cs="Arial"/>
                <w:sz w:val="20"/>
              </w:rPr>
            </w:pPr>
            <w:r w:rsidRPr="0040463F">
              <w:rPr>
                <w:rFonts w:cs="Arial"/>
                <w:sz w:val="20"/>
              </w:rPr>
              <w:t>IČO:</w:t>
            </w:r>
          </w:p>
        </w:tc>
        <w:tc>
          <w:tcPr>
            <w:tcW w:w="7054" w:type="dxa"/>
          </w:tcPr>
          <w:p w14:paraId="53AE9EDF" w14:textId="43D78CE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EB53A85" w14:textId="77777777" w:rsidTr="000A7992">
        <w:tc>
          <w:tcPr>
            <w:tcW w:w="2268" w:type="dxa"/>
          </w:tcPr>
          <w:p w14:paraId="5DDC3070" w14:textId="77777777" w:rsidR="008356E6" w:rsidRPr="0040463F" w:rsidRDefault="008356E6" w:rsidP="008356E6">
            <w:pPr>
              <w:spacing w:before="40"/>
              <w:rPr>
                <w:rFonts w:cs="Arial"/>
                <w:sz w:val="20"/>
              </w:rPr>
            </w:pPr>
            <w:r w:rsidRPr="0040463F">
              <w:rPr>
                <w:rFonts w:cs="Arial"/>
                <w:sz w:val="20"/>
              </w:rPr>
              <w:t>DIČ:</w:t>
            </w:r>
          </w:p>
        </w:tc>
        <w:tc>
          <w:tcPr>
            <w:tcW w:w="7054" w:type="dxa"/>
          </w:tcPr>
          <w:p w14:paraId="633B22DC" w14:textId="3F4564FE"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495D0639" w14:textId="77777777" w:rsidTr="000A7992">
        <w:tc>
          <w:tcPr>
            <w:tcW w:w="2268" w:type="dxa"/>
          </w:tcPr>
          <w:p w14:paraId="3992F009" w14:textId="77777777" w:rsidR="008356E6" w:rsidRPr="0040463F" w:rsidRDefault="008356E6" w:rsidP="008356E6">
            <w:pPr>
              <w:spacing w:before="40"/>
              <w:rPr>
                <w:rFonts w:cs="Arial"/>
                <w:sz w:val="20"/>
              </w:rPr>
            </w:pPr>
            <w:r w:rsidRPr="0040463F">
              <w:rPr>
                <w:rFonts w:cs="Arial"/>
                <w:sz w:val="20"/>
              </w:rPr>
              <w:t>Bankovní spojení:</w:t>
            </w:r>
          </w:p>
        </w:tc>
        <w:tc>
          <w:tcPr>
            <w:tcW w:w="7054" w:type="dxa"/>
          </w:tcPr>
          <w:p w14:paraId="550F5C84" w14:textId="64402D6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CFA7417" w14:textId="77777777" w:rsidTr="000A7992">
        <w:tc>
          <w:tcPr>
            <w:tcW w:w="2268" w:type="dxa"/>
          </w:tcPr>
          <w:p w14:paraId="10C4A37C" w14:textId="77777777" w:rsidR="008356E6" w:rsidRPr="0040463F" w:rsidRDefault="008356E6" w:rsidP="008356E6">
            <w:pPr>
              <w:spacing w:before="40"/>
              <w:rPr>
                <w:rFonts w:cs="Arial"/>
                <w:sz w:val="20"/>
              </w:rPr>
            </w:pPr>
            <w:r w:rsidRPr="0040463F">
              <w:rPr>
                <w:rFonts w:cs="Arial"/>
                <w:sz w:val="20"/>
              </w:rPr>
              <w:t>Číslo účtu:</w:t>
            </w:r>
          </w:p>
        </w:tc>
        <w:tc>
          <w:tcPr>
            <w:tcW w:w="7054" w:type="dxa"/>
          </w:tcPr>
          <w:p w14:paraId="62C0794D" w14:textId="06CCBFCD" w:rsidR="008356E6" w:rsidRPr="008356E6" w:rsidRDefault="00FD4D9F" w:rsidP="008356E6">
            <w:pPr>
              <w:spacing w:before="40"/>
              <w:rPr>
                <w:rFonts w:cs="Arial"/>
                <w:sz w:val="20"/>
              </w:rPr>
            </w:pPr>
            <w:r w:rsidRPr="00FD4D9F">
              <w:rPr>
                <w:rFonts w:cs="Arial"/>
                <w:b/>
                <w:sz w:val="20"/>
                <w:highlight w:val="yellow"/>
              </w:rPr>
              <w:t>…………………………………………</w:t>
            </w:r>
          </w:p>
        </w:tc>
      </w:tr>
    </w:tbl>
    <w:p w14:paraId="7F444628" w14:textId="77777777" w:rsidR="00433677" w:rsidRPr="0040463F" w:rsidRDefault="00433677" w:rsidP="00055954">
      <w:pPr>
        <w:spacing w:before="120"/>
        <w:jc w:val="center"/>
        <w:rPr>
          <w:rFonts w:cs="Arial"/>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9446862" w14:textId="77777777" w:rsidR="007762CE" w:rsidRPr="0040463F" w:rsidRDefault="007762CE" w:rsidP="00E6716C">
      <w:pPr>
        <w:pStyle w:val="Nadpis2"/>
        <w:numPr>
          <w:ilvl w:val="0"/>
          <w:numId w:val="30"/>
        </w:numPr>
        <w:spacing w:before="240"/>
        <w:ind w:left="714" w:hanging="357"/>
      </w:pPr>
    </w:p>
    <w:p w14:paraId="5065818B" w14:textId="77777777" w:rsidR="007762CE" w:rsidRPr="00D809E8" w:rsidRDefault="00A07077" w:rsidP="00D8797B">
      <w:pPr>
        <w:pStyle w:val="Nadpis4"/>
        <w:keepNext w:val="0"/>
      </w:pPr>
      <w:r w:rsidRPr="00D809E8">
        <w:t>Předmět díla</w:t>
      </w:r>
    </w:p>
    <w:p w14:paraId="61279AC5" w14:textId="4C449D62" w:rsidR="009F3212" w:rsidRPr="009F3212" w:rsidRDefault="007762CE" w:rsidP="00A055A3">
      <w:pPr>
        <w:numPr>
          <w:ilvl w:val="0"/>
          <w:numId w:val="15"/>
        </w:numPr>
        <w:ind w:left="284" w:hanging="284"/>
        <w:jc w:val="both"/>
        <w:rPr>
          <w:b/>
          <w:sz w:val="20"/>
        </w:rPr>
      </w:pPr>
      <w:r w:rsidRPr="00657A8E">
        <w:rPr>
          <w:sz w:val="20"/>
        </w:rPr>
        <w:t>Smluvní strany se dohodly na uzavření této smlouvy o dílo (dále označována jen jako „smlouva“), na základě</w:t>
      </w:r>
      <w:r w:rsidR="001E6427">
        <w:rPr>
          <w:sz w:val="20"/>
        </w:rPr>
        <w:t>,</w:t>
      </w:r>
      <w:r w:rsidRPr="00657A8E">
        <w:rPr>
          <w:sz w:val="20"/>
        </w:rPr>
        <w:t xml:space="preserve"> které se zhotovi</w:t>
      </w:r>
      <w:r w:rsidR="00013E06" w:rsidRPr="00657A8E">
        <w:rPr>
          <w:sz w:val="20"/>
        </w:rPr>
        <w:t>tel zavazuje realizovat dílo</w:t>
      </w:r>
      <w:r w:rsidR="00BB2CB3" w:rsidRPr="00657A8E">
        <w:rPr>
          <w:sz w:val="20"/>
        </w:rPr>
        <w:t xml:space="preserve"> </w:t>
      </w:r>
      <w:r w:rsidR="00A52213" w:rsidRPr="00657A8E">
        <w:rPr>
          <w:sz w:val="20"/>
        </w:rPr>
        <w:t>s </w:t>
      </w:r>
      <w:r w:rsidR="00E446E9" w:rsidRPr="00E446E9">
        <w:rPr>
          <w:rFonts w:eastAsia="Times New Roman"/>
          <w:b/>
          <w:bCs/>
          <w:sz w:val="20"/>
        </w:rPr>
        <w:t>Oprava fasády objektů venkovního areálu zimní šatny, automat včetně technické budovy a objektu u 33 m bazénu</w:t>
      </w:r>
      <w:r w:rsidR="00E446E9" w:rsidRPr="00E446E9">
        <w:rPr>
          <w:rFonts w:eastAsia="Times New Roman"/>
          <w:b/>
          <w:sz w:val="20"/>
        </w:rPr>
        <w:t>“</w:t>
      </w:r>
      <w:r w:rsidR="00B660B2">
        <w:rPr>
          <w:sz w:val="20"/>
        </w:rPr>
        <w:t xml:space="preserve"> v rozsahu </w:t>
      </w:r>
      <w:r w:rsidR="001E6427">
        <w:rPr>
          <w:sz w:val="20"/>
        </w:rPr>
        <w:t xml:space="preserve">popisu </w:t>
      </w:r>
      <w:r w:rsidR="00B660B2">
        <w:rPr>
          <w:sz w:val="20"/>
        </w:rPr>
        <w:t xml:space="preserve">a </w:t>
      </w:r>
      <w:r w:rsidR="001E6427">
        <w:rPr>
          <w:sz w:val="20"/>
        </w:rPr>
        <w:t>výkazu</w:t>
      </w:r>
      <w:r w:rsidR="00B660B2">
        <w:rPr>
          <w:sz w:val="20"/>
        </w:rPr>
        <w:t xml:space="preserve"> prací, </w:t>
      </w:r>
      <w:r w:rsidR="00924552">
        <w:rPr>
          <w:sz w:val="20"/>
        </w:rPr>
        <w:t xml:space="preserve">zpracované </w:t>
      </w:r>
      <w:r w:rsidR="00FD4D9F">
        <w:rPr>
          <w:sz w:val="20"/>
        </w:rPr>
        <w:t>spo</w:t>
      </w:r>
      <w:r w:rsidR="00663099">
        <w:rPr>
          <w:sz w:val="20"/>
        </w:rPr>
        <w:t>l.</w:t>
      </w:r>
      <w:r w:rsidR="00FD4D9F" w:rsidRPr="001E6427">
        <w:rPr>
          <w:sz w:val="20"/>
          <w:highlight w:val="cyan"/>
        </w:rPr>
        <w:t xml:space="preserve"> </w:t>
      </w:r>
      <w:r w:rsidR="001E6427" w:rsidRPr="001E6427">
        <w:rPr>
          <w:sz w:val="20"/>
          <w:highlight w:val="cyan"/>
        </w:rPr>
        <w:t>…………………………………………</w:t>
      </w:r>
      <w:r w:rsidR="000C1AEF" w:rsidRPr="000C1AEF">
        <w:rPr>
          <w:sz w:val="20"/>
          <w:highlight w:val="cyan"/>
        </w:rPr>
        <w:t>.</w:t>
      </w:r>
    </w:p>
    <w:p w14:paraId="47695946" w14:textId="77777777" w:rsidR="00B72FD9" w:rsidRPr="00A055A3" w:rsidRDefault="00FF2309" w:rsidP="009F3212">
      <w:pPr>
        <w:jc w:val="both"/>
        <w:rPr>
          <w:b/>
          <w:sz w:val="20"/>
        </w:rPr>
      </w:pPr>
      <w:r>
        <w:rPr>
          <w:sz w:val="20"/>
        </w:rPr>
        <w:t xml:space="preserve">     Oceněný</w:t>
      </w:r>
      <w:r w:rsidR="00924552">
        <w:rPr>
          <w:sz w:val="20"/>
        </w:rPr>
        <w:t xml:space="preserve"> soupis prací </w:t>
      </w:r>
      <w:r>
        <w:rPr>
          <w:sz w:val="20"/>
        </w:rPr>
        <w:t>tvoří</w:t>
      </w:r>
      <w:r w:rsidR="00B660B2">
        <w:rPr>
          <w:sz w:val="20"/>
        </w:rPr>
        <w:t xml:space="preserve"> přílohu č. 1 této smlouvy o dílo.</w:t>
      </w:r>
    </w:p>
    <w:p w14:paraId="2F92A6E0" w14:textId="77777777" w:rsidR="00F76B5E" w:rsidRDefault="00ED1863" w:rsidP="00D8797B">
      <w:pPr>
        <w:pStyle w:val="Nadpis1"/>
        <w:keepNext w:val="0"/>
        <w:ind w:left="284" w:hanging="284"/>
      </w:pPr>
      <w:r w:rsidRPr="0040463F">
        <w:t xml:space="preserve">Předmětem díla je taktéž vyhotovení event. zajištění těchto </w:t>
      </w:r>
      <w:r w:rsidR="005243EF" w:rsidRPr="0040463F">
        <w:t>do</w:t>
      </w:r>
      <w:r w:rsidRPr="0040463F">
        <w:t>kladů:</w:t>
      </w:r>
    </w:p>
    <w:p w14:paraId="2818AE0D" w14:textId="77777777" w:rsidR="00B660B2" w:rsidRPr="00B660B2" w:rsidRDefault="00B660B2" w:rsidP="00B660B2"/>
    <w:p w14:paraId="55D9F7EC" w14:textId="77777777" w:rsidR="0084696B" w:rsidRDefault="0084696B" w:rsidP="0084696B">
      <w:pPr>
        <w:pStyle w:val="Odstavecseseznamem"/>
        <w:numPr>
          <w:ilvl w:val="1"/>
          <w:numId w:val="16"/>
        </w:numPr>
        <w:ind w:left="709" w:hanging="425"/>
        <w:jc w:val="both"/>
        <w:rPr>
          <w:sz w:val="20"/>
        </w:rPr>
      </w:pPr>
      <w:r w:rsidRPr="007422C0">
        <w:rPr>
          <w:sz w:val="20"/>
        </w:rPr>
        <w:t>osvědčení o zkouškách použitých materiálů,</w:t>
      </w:r>
      <w:r>
        <w:rPr>
          <w:sz w:val="20"/>
        </w:rPr>
        <w:t xml:space="preserve"> </w:t>
      </w:r>
      <w:r w:rsidRPr="008D06C8">
        <w:rPr>
          <w:sz w:val="20"/>
        </w:rPr>
        <w:t>atesty, záruční listy</w:t>
      </w:r>
      <w:r>
        <w:rPr>
          <w:sz w:val="20"/>
        </w:rPr>
        <w:t>, prohlášení o shodě,</w:t>
      </w:r>
    </w:p>
    <w:p w14:paraId="2608F25A" w14:textId="77777777" w:rsidR="0084696B" w:rsidRPr="00632C18" w:rsidRDefault="0084696B" w:rsidP="0084696B">
      <w:pPr>
        <w:pStyle w:val="Odstavecseseznamem"/>
        <w:numPr>
          <w:ilvl w:val="1"/>
          <w:numId w:val="16"/>
        </w:numPr>
        <w:ind w:left="709" w:hanging="425"/>
        <w:jc w:val="both"/>
        <w:rPr>
          <w:sz w:val="20"/>
        </w:rPr>
      </w:pPr>
      <w:r>
        <w:rPr>
          <w:sz w:val="20"/>
        </w:rPr>
        <w:t>fotodokumentace průběhu stavby</w:t>
      </w:r>
      <w:r w:rsidRPr="00632C18">
        <w:rPr>
          <w:sz w:val="20"/>
        </w:rPr>
        <w:t>,</w:t>
      </w:r>
    </w:p>
    <w:p w14:paraId="40462376" w14:textId="77777777" w:rsidR="0084696B" w:rsidRDefault="0084696B" w:rsidP="0084696B">
      <w:pPr>
        <w:pStyle w:val="Odstavecseseznamem"/>
        <w:numPr>
          <w:ilvl w:val="1"/>
          <w:numId w:val="16"/>
        </w:numPr>
        <w:ind w:left="709" w:hanging="425"/>
        <w:jc w:val="both"/>
        <w:rPr>
          <w:sz w:val="20"/>
        </w:rPr>
      </w:pPr>
      <w:r>
        <w:rPr>
          <w:sz w:val="20"/>
        </w:rPr>
        <w:t>doklady o likvidaci odpadů,</w:t>
      </w:r>
    </w:p>
    <w:p w14:paraId="5DCB4B9E" w14:textId="77777777" w:rsidR="00B81E09" w:rsidRPr="0084696B" w:rsidRDefault="0084696B" w:rsidP="0084696B">
      <w:pPr>
        <w:pStyle w:val="Odstavecseseznamem"/>
        <w:numPr>
          <w:ilvl w:val="1"/>
          <w:numId w:val="16"/>
        </w:numPr>
        <w:ind w:left="709" w:hanging="425"/>
        <w:jc w:val="both"/>
        <w:rPr>
          <w:sz w:val="20"/>
        </w:rPr>
      </w:pPr>
      <w:r w:rsidRPr="008D06C8">
        <w:rPr>
          <w:sz w:val="20"/>
        </w:rPr>
        <w:t>všechny další doklady nezbytné pro přejímku díla, které jsou nutné pro následné provozování díla nebo jeho kolaudaci.</w:t>
      </w:r>
    </w:p>
    <w:p w14:paraId="5B20DFDD"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1738F79B" w14:textId="77777777" w:rsidR="007762CE" w:rsidRPr="00D809E8"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7F7FB25F"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60EAE823" w14:textId="52908159" w:rsidR="00F76B5E" w:rsidRPr="00D809E8" w:rsidRDefault="00F76B5E" w:rsidP="00D8797B">
      <w:pPr>
        <w:pStyle w:val="Nadpis1"/>
        <w:keepNext w:val="0"/>
        <w:spacing w:before="60"/>
        <w:ind w:left="284" w:hanging="284"/>
      </w:pPr>
      <w:r w:rsidRPr="00D809E8">
        <w:lastRenderedPageBreak/>
        <w:t>Zhotovitel se zavazuje k veškerým dodávkám a plněním, nezbytným k vybudování technicky bezvadného díla, na základě projektu, podkladů a součástí smlouvy, při dodržení požadavků na provedení a kvalitu</w:t>
      </w:r>
      <w:r w:rsidR="001E6427">
        <w:t>,</w:t>
      </w:r>
      <w:r w:rsidRPr="00D809E8">
        <w:t xml:space="preserve"> popř. definovaných příslušnými závaznými technickými normami a předpisy. </w:t>
      </w:r>
    </w:p>
    <w:p w14:paraId="2ED869D9" w14:textId="0CBF08D4" w:rsidR="00F76B5E" w:rsidRPr="00D809E8" w:rsidRDefault="00F76B5E" w:rsidP="00D8797B">
      <w:pPr>
        <w:pStyle w:val="Nadpis1"/>
        <w:keepNext w:val="0"/>
        <w:spacing w:before="60"/>
        <w:ind w:left="284" w:hanging="284"/>
      </w:pPr>
      <w:r w:rsidRPr="00D809E8">
        <w:t>Zhotovitel je oprávněn se od sjednaného předmětu díla odchýlit pouze na základě předchozí písemné dohody s</w:t>
      </w:r>
      <w:r w:rsidR="00AE21A3" w:rsidRPr="00D809E8">
        <w:t> </w:t>
      </w:r>
      <w:r w:rsidRPr="00D809E8">
        <w:t>objednatelem</w:t>
      </w:r>
      <w:r w:rsidR="00AE21A3" w:rsidRPr="00D809E8">
        <w:t xml:space="preserve"> nebo na základě písemného pokynu objednatele</w:t>
      </w:r>
      <w:r w:rsidRPr="00D809E8">
        <w:t>.</w:t>
      </w:r>
      <w:r w:rsidR="00AE21A3" w:rsidRPr="00D809E8">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D809E8">
        <w:t xml:space="preserve"> Za dohodu</w:t>
      </w:r>
      <w:r w:rsidR="00AE21A3" w:rsidRPr="00D809E8">
        <w:t xml:space="preserve"> dle tohoto odstavce</w:t>
      </w:r>
      <w:r w:rsidRPr="00D809E8">
        <w:t xml:space="preserve"> se dle výslovné dohody smluvních stran nepovažuje zápis ve stavebním deníku. </w:t>
      </w:r>
    </w:p>
    <w:p w14:paraId="3F616939"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výkaz výměr předložený zhotovitelem v rámci zadávacího řízení pro tuto zakázku. </w:t>
      </w:r>
    </w:p>
    <w:p w14:paraId="170E7CD0" w14:textId="77777777" w:rsid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5C734C5D" w14:textId="77777777" w:rsidR="001E6427" w:rsidRDefault="001E6427" w:rsidP="001E6427"/>
    <w:p w14:paraId="57193FA4" w14:textId="77777777" w:rsidR="001E6427" w:rsidRPr="001E6427" w:rsidRDefault="001E6427" w:rsidP="001E6427"/>
    <w:p w14:paraId="21D6E785" w14:textId="77777777" w:rsidR="00962A4A" w:rsidRPr="00644F3E" w:rsidRDefault="00962A4A" w:rsidP="00E6716C">
      <w:pPr>
        <w:pStyle w:val="Nadpis2"/>
        <w:numPr>
          <w:ilvl w:val="0"/>
          <w:numId w:val="30"/>
        </w:numPr>
        <w:spacing w:before="240"/>
        <w:ind w:left="714" w:hanging="357"/>
        <w:rPr>
          <w:sz w:val="22"/>
        </w:rPr>
      </w:pPr>
    </w:p>
    <w:p w14:paraId="4C7C9662" w14:textId="77777777" w:rsidR="00962A4A" w:rsidRPr="00D809E8" w:rsidRDefault="00962A4A" w:rsidP="00D8797B">
      <w:pPr>
        <w:pStyle w:val="Nadpis4"/>
        <w:keepNext w:val="0"/>
      </w:pPr>
      <w:r w:rsidRPr="00D809E8">
        <w:t>Místo plnění zhotovitele</w:t>
      </w:r>
    </w:p>
    <w:p w14:paraId="6869A516" w14:textId="77777777" w:rsidR="001E6427" w:rsidRPr="00E13954" w:rsidRDefault="001E6427" w:rsidP="001E6427">
      <w:pPr>
        <w:pStyle w:val="Bezmezer"/>
        <w:rPr>
          <w:rFonts w:ascii="Tahoma" w:hAnsi="Tahoma" w:cs="Tahoma"/>
          <w:sz w:val="20"/>
        </w:rPr>
      </w:pPr>
    </w:p>
    <w:p w14:paraId="37EF3268" w14:textId="77777777" w:rsidR="001E6427" w:rsidRPr="00266434" w:rsidRDefault="001E6427" w:rsidP="001E6427">
      <w:pPr>
        <w:pStyle w:val="Bezmezer"/>
        <w:numPr>
          <w:ilvl w:val="0"/>
          <w:numId w:val="33"/>
        </w:numPr>
        <w:rPr>
          <w:rFonts w:ascii="Tahoma" w:hAnsi="Tahoma" w:cs="Tahoma"/>
          <w:sz w:val="20"/>
        </w:rPr>
      </w:pPr>
      <w:r w:rsidRPr="00266434">
        <w:rPr>
          <w:rFonts w:ascii="Tahoma" w:hAnsi="Tahoma" w:cs="Tahoma"/>
          <w:sz w:val="20"/>
        </w:rPr>
        <w:t>Místem plnění této smlouvy je Aquapark Děčín, Oblouková 1400/6, 405 01 Děčín.</w:t>
      </w:r>
    </w:p>
    <w:p w14:paraId="6E6D8B75" w14:textId="77777777" w:rsidR="001E6427" w:rsidRPr="00E13954" w:rsidRDefault="001E6427" w:rsidP="001E6427">
      <w:pPr>
        <w:pStyle w:val="Bezmezer"/>
        <w:rPr>
          <w:rFonts w:ascii="Tahoma" w:hAnsi="Tahoma" w:cs="Tahoma"/>
          <w:sz w:val="20"/>
        </w:rPr>
      </w:pPr>
    </w:p>
    <w:p w14:paraId="7B8BF2DF" w14:textId="77777777" w:rsidR="001E6427" w:rsidRPr="00E13954" w:rsidRDefault="001E6427" w:rsidP="001E6427">
      <w:pPr>
        <w:pStyle w:val="Bezmezer"/>
        <w:numPr>
          <w:ilvl w:val="0"/>
          <w:numId w:val="33"/>
        </w:numPr>
        <w:rPr>
          <w:rFonts w:ascii="Tahoma" w:hAnsi="Tahoma" w:cs="Tahoma"/>
          <w:sz w:val="20"/>
        </w:rPr>
      </w:pPr>
      <w:r w:rsidRPr="00E13954">
        <w:rPr>
          <w:rFonts w:ascii="Tahoma" w:hAnsi="Tahoma" w:cs="Tahoma"/>
          <w:sz w:val="20"/>
        </w:rPr>
        <w:t>Zhotovitel prohlašuje, že se s odbornou péčí seznámil s místem plnění a že místo plnění je vhodné k provádění díla.</w:t>
      </w:r>
    </w:p>
    <w:p w14:paraId="42F16074" w14:textId="77777777" w:rsidR="001E6427" w:rsidRDefault="001E6427" w:rsidP="001E6427">
      <w:pPr>
        <w:pStyle w:val="Bezmezer"/>
        <w:rPr>
          <w:rFonts w:ascii="Tahoma" w:hAnsi="Tahoma" w:cs="Tahoma"/>
          <w:b/>
          <w:bCs/>
          <w:sz w:val="20"/>
        </w:rPr>
      </w:pPr>
    </w:p>
    <w:p w14:paraId="7D3AE943" w14:textId="77777777" w:rsidR="00317C3F" w:rsidRPr="00317C3F" w:rsidRDefault="00317C3F" w:rsidP="00E6716C">
      <w:pPr>
        <w:pStyle w:val="Nadpis2"/>
        <w:numPr>
          <w:ilvl w:val="0"/>
          <w:numId w:val="30"/>
        </w:numPr>
        <w:spacing w:before="240"/>
        <w:ind w:left="714" w:hanging="357"/>
        <w:rPr>
          <w:sz w:val="22"/>
        </w:rPr>
      </w:pPr>
    </w:p>
    <w:p w14:paraId="5813AD85" w14:textId="77777777" w:rsidR="00962A4A" w:rsidRPr="00D809E8" w:rsidRDefault="00CD4549" w:rsidP="00D8797B">
      <w:pPr>
        <w:pStyle w:val="Nadpis4"/>
        <w:keepNext w:val="0"/>
      </w:pPr>
      <w:r w:rsidRPr="00D809E8">
        <w:t>Doba</w:t>
      </w:r>
      <w:r w:rsidR="00962A4A" w:rsidRPr="00D809E8">
        <w:t xml:space="preserve"> provedení díla zhotovitelem</w:t>
      </w:r>
    </w:p>
    <w:p w14:paraId="05F49CAA" w14:textId="28CC4B9B" w:rsidR="009F1B79" w:rsidRDefault="007422C0" w:rsidP="00E6716C">
      <w:pPr>
        <w:pStyle w:val="Nadpis1"/>
        <w:numPr>
          <w:ilvl w:val="0"/>
          <w:numId w:val="20"/>
        </w:numPr>
        <w:ind w:left="284" w:hanging="284"/>
      </w:pPr>
      <w:bookmarkStart w:id="0" w:name="cl_3_odst_1"/>
      <w:r w:rsidRPr="003D275F">
        <w:t xml:space="preserve">Zhotovitel se zavazuje provést dílo uvedené v čl. I </w:t>
      </w:r>
      <w:r w:rsidR="00FB6C92">
        <w:t xml:space="preserve">této </w:t>
      </w:r>
      <w:r w:rsidRPr="003D275F">
        <w:t>smlouvy, tj. dokončené dílo bez jakýchkoli vad a nedodělků předat písemně protokolárně objednateli</w:t>
      </w:r>
      <w:r w:rsidR="00FB6C92">
        <w:t xml:space="preserve"> do </w:t>
      </w:r>
      <w:r w:rsidR="001E6427">
        <w:rPr>
          <w:b/>
          <w:highlight w:val="cyan"/>
        </w:rPr>
        <w:t>…….</w:t>
      </w:r>
      <w:r w:rsidR="007C0E1E" w:rsidRPr="001E6427">
        <w:rPr>
          <w:b/>
          <w:highlight w:val="cyan"/>
        </w:rPr>
        <w:t xml:space="preserve"> </w:t>
      </w:r>
      <w:r w:rsidR="00FB6C92" w:rsidRPr="001E6427">
        <w:rPr>
          <w:b/>
          <w:highlight w:val="cyan"/>
        </w:rPr>
        <w:t>dnů</w:t>
      </w:r>
      <w:r w:rsidR="00FB6C92">
        <w:t xml:space="preserve"> od předání staveniště</w:t>
      </w:r>
      <w:r w:rsidR="009F1B79">
        <w:t>.</w:t>
      </w:r>
      <w:r w:rsidR="006A2862">
        <w:t xml:space="preserve"> Vzhledem k tomu, že se jedná o zařízení</w:t>
      </w:r>
      <w:r w:rsidR="001E6427">
        <w:t xml:space="preserve"> k volnočasovým aktivitám</w:t>
      </w:r>
      <w:r w:rsidR="006A2862">
        <w:t xml:space="preserve">, realizace samotné stavby musí být </w:t>
      </w:r>
      <w:r w:rsidR="001E6427">
        <w:t>prováděna tak aby nebylo nutné aquapark uzavírat</w:t>
      </w:r>
      <w:r w:rsidR="006A2862">
        <w:t>.</w:t>
      </w:r>
    </w:p>
    <w:bookmarkEnd w:id="0"/>
    <w:p w14:paraId="142AD4F7" w14:textId="77777777" w:rsidR="0047619B" w:rsidRDefault="003C0A6B" w:rsidP="00E6716C">
      <w:pPr>
        <w:pStyle w:val="Nadpis1"/>
        <w:keepNext w:val="0"/>
        <w:numPr>
          <w:ilvl w:val="0"/>
          <w:numId w:val="17"/>
        </w:numPr>
        <w:spacing w:before="60"/>
        <w:ind w:left="284" w:hanging="284"/>
        <w:rPr>
          <w:rFonts w:cs="Arial"/>
        </w:rPr>
      </w:pPr>
      <w:r w:rsidRPr="00A736BD">
        <w:t>Zhotovitel</w:t>
      </w:r>
      <w:r w:rsidRPr="0040463F">
        <w:rPr>
          <w:rFonts w:cs="Arial"/>
        </w:rPr>
        <w:t xml:space="preserve"> je povinen zahájit práce </w:t>
      </w:r>
      <w:r w:rsidR="0047619B" w:rsidRPr="0040463F">
        <w:rPr>
          <w:rFonts w:cs="Arial"/>
        </w:rPr>
        <w:t xml:space="preserve">na základě písemné výzvy </w:t>
      </w:r>
      <w:r w:rsidRPr="0040463F">
        <w:rPr>
          <w:rFonts w:cs="Arial"/>
        </w:rPr>
        <w:t xml:space="preserve">objednatele </w:t>
      </w:r>
      <w:r w:rsidR="0047619B" w:rsidRPr="0040463F">
        <w:rPr>
          <w:rFonts w:cs="Arial"/>
        </w:rPr>
        <w:t xml:space="preserve">k převzetí staveniště. </w:t>
      </w:r>
      <w:r w:rsidR="00890AD9" w:rsidRPr="0040463F">
        <w:rPr>
          <w:rFonts w:cs="Arial"/>
        </w:rPr>
        <w:t xml:space="preserve">Zhotovitel </w:t>
      </w:r>
      <w:r w:rsidR="0047619B" w:rsidRPr="0040463F">
        <w:rPr>
          <w:rFonts w:cs="Arial"/>
        </w:rPr>
        <w:t xml:space="preserve">se zavazuje převzít staveniště do </w:t>
      </w:r>
      <w:r w:rsidR="008F5CAD">
        <w:rPr>
          <w:rFonts w:cs="Arial"/>
        </w:rPr>
        <w:t>5</w:t>
      </w:r>
      <w:r w:rsidR="0047619B" w:rsidRPr="0040463F">
        <w:rPr>
          <w:rFonts w:cs="Arial"/>
        </w:rPr>
        <w:t xml:space="preserve"> dnů ode dne doručení písemné výzvy. V případě, že nepřevezme zhotovitel od objednatele staveniště v určeném termínu, považuje se staveniště za předané uplynutím </w:t>
      </w:r>
      <w:r w:rsidR="008F5CAD">
        <w:rPr>
          <w:rFonts w:cs="Arial"/>
        </w:rPr>
        <w:t>5</w:t>
      </w:r>
      <w:r w:rsidR="0047619B" w:rsidRPr="0040463F">
        <w:rPr>
          <w:rFonts w:cs="Arial"/>
        </w:rPr>
        <w:t>. dne od doručené výzvy.</w:t>
      </w:r>
      <w:r w:rsidR="002E4CE6" w:rsidRPr="0040463F">
        <w:rPr>
          <w:rFonts w:cs="Arial"/>
        </w:rPr>
        <w:t xml:space="preserve"> </w:t>
      </w:r>
      <w:r w:rsidR="0047619B" w:rsidRPr="0040463F">
        <w:rPr>
          <w:rFonts w:cs="Arial"/>
        </w:rPr>
        <w:t>O předání staveniště sepíší společně smluvní strany předávací protokol.</w:t>
      </w:r>
    </w:p>
    <w:p w14:paraId="4A38CBD7"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FF0D536" w14:textId="77777777"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5307E37"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4951BC1" w14:textId="407D32EE" w:rsidR="00D45432" w:rsidRPr="007372C8" w:rsidRDefault="00962A4A" w:rsidP="00D45432">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2756A032" w14:textId="77777777" w:rsidR="00962A4A" w:rsidRPr="00644F3E" w:rsidRDefault="00962A4A" w:rsidP="00E6716C">
      <w:pPr>
        <w:pStyle w:val="Nadpis2"/>
        <w:numPr>
          <w:ilvl w:val="0"/>
          <w:numId w:val="30"/>
        </w:numPr>
        <w:spacing w:before="240"/>
        <w:ind w:left="714" w:hanging="357"/>
        <w:rPr>
          <w:sz w:val="22"/>
        </w:rPr>
      </w:pPr>
    </w:p>
    <w:p w14:paraId="414C52EA" w14:textId="77777777" w:rsidR="00962A4A" w:rsidRPr="00D809E8" w:rsidRDefault="00962A4A" w:rsidP="00D8797B">
      <w:pPr>
        <w:pStyle w:val="Nadpis4"/>
        <w:keepNext w:val="0"/>
      </w:pPr>
      <w:r w:rsidRPr="00D809E8">
        <w:t>Cena za dílo</w:t>
      </w:r>
    </w:p>
    <w:p w14:paraId="2815B00E"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EA76C3" w14:paraId="7BAA3EDC" w14:textId="77777777" w:rsidTr="00F3714C">
        <w:tc>
          <w:tcPr>
            <w:tcW w:w="1984" w:type="dxa"/>
            <w:vAlign w:val="center"/>
          </w:tcPr>
          <w:p w14:paraId="630FC2C7" w14:textId="0CB26D9A" w:rsidR="00D1385F" w:rsidRPr="00EA76C3" w:rsidRDefault="00FD4D9F" w:rsidP="00F3714C">
            <w:pPr>
              <w:pStyle w:val="Zkladntext"/>
              <w:ind w:right="-108"/>
              <w:jc w:val="left"/>
              <w:rPr>
                <w:rFonts w:ascii="Arial" w:hAnsi="Arial" w:cs="Arial"/>
                <w:b/>
                <w:lang w:val="cs-CZ"/>
              </w:rPr>
            </w:pPr>
            <w:r w:rsidRPr="00CF2D0F">
              <w:rPr>
                <w:rFonts w:ascii="Arial" w:hAnsi="Arial" w:cs="Arial"/>
                <w:b/>
                <w:highlight w:val="yellow"/>
                <w:lang w:val="cs-CZ"/>
              </w:rPr>
              <w:t>.…………………..</w:t>
            </w:r>
            <w:r w:rsidR="00EA76C3" w:rsidRPr="00CF2D0F">
              <w:rPr>
                <w:rFonts w:ascii="Arial" w:hAnsi="Arial" w:cs="Arial"/>
                <w:b/>
                <w:highlight w:val="yellow"/>
                <w:lang w:val="cs-CZ"/>
              </w:rPr>
              <w:t>,-</w:t>
            </w:r>
          </w:p>
        </w:tc>
        <w:tc>
          <w:tcPr>
            <w:tcW w:w="4369" w:type="dxa"/>
            <w:vAlign w:val="center"/>
          </w:tcPr>
          <w:p w14:paraId="6EB0473F" w14:textId="77777777" w:rsidR="00D1385F" w:rsidRPr="00EA76C3" w:rsidRDefault="00D1385F" w:rsidP="00F3714C">
            <w:pPr>
              <w:pStyle w:val="Zkladntext"/>
              <w:spacing w:before="60"/>
              <w:ind w:hanging="108"/>
              <w:jc w:val="left"/>
              <w:rPr>
                <w:rFonts w:ascii="Arial" w:hAnsi="Arial" w:cs="Arial"/>
                <w:b/>
              </w:rPr>
            </w:pPr>
            <w:r w:rsidRPr="00EA76C3">
              <w:rPr>
                <w:rFonts w:ascii="Arial" w:hAnsi="Arial" w:cs="Arial"/>
                <w:b/>
              </w:rPr>
              <w:t>Kč bez DPH</w:t>
            </w:r>
          </w:p>
        </w:tc>
      </w:tr>
    </w:tbl>
    <w:p w14:paraId="4D3A6B3E" w14:textId="1F439A30" w:rsidR="00962A4A" w:rsidRPr="009248D1" w:rsidRDefault="00962A4A" w:rsidP="00D31656">
      <w:pPr>
        <w:pStyle w:val="Zkladntext"/>
        <w:ind w:left="284"/>
        <w:rPr>
          <w:rFonts w:ascii="Arial" w:hAnsi="Arial" w:cs="Arial"/>
          <w:b/>
          <w:lang w:val="cs-CZ"/>
        </w:rPr>
      </w:pPr>
      <w:r w:rsidRPr="00EA76C3">
        <w:rPr>
          <w:rFonts w:ascii="Arial" w:hAnsi="Arial" w:cs="Arial"/>
          <w:b/>
        </w:rPr>
        <w:t xml:space="preserve">(slovy: </w:t>
      </w:r>
      <w:r w:rsidR="00CF2D0F" w:rsidRPr="00CF2D0F">
        <w:rPr>
          <w:rFonts w:ascii="Arial" w:hAnsi="Arial" w:cs="Arial"/>
          <w:b/>
          <w:highlight w:val="yellow"/>
          <w:lang w:val="cs-CZ"/>
        </w:rPr>
        <w:t>………………………………………………………</w:t>
      </w:r>
      <w:r w:rsidR="003B5B64">
        <w:rPr>
          <w:rFonts w:ascii="Arial" w:hAnsi="Arial" w:cs="Arial"/>
          <w:b/>
          <w:lang w:val="cs-CZ"/>
        </w:rPr>
        <w:t xml:space="preserve"> </w:t>
      </w:r>
      <w:r w:rsidR="00EF0EA3">
        <w:rPr>
          <w:rFonts w:ascii="Arial" w:hAnsi="Arial" w:cs="Arial"/>
          <w:b/>
          <w:lang w:val="cs-CZ"/>
        </w:rPr>
        <w:t>korun českých</w:t>
      </w:r>
      <w:r w:rsidR="00CF2D0F">
        <w:rPr>
          <w:rFonts w:ascii="Arial" w:hAnsi="Arial" w:cs="Arial"/>
          <w:b/>
          <w:lang w:val="cs-CZ"/>
        </w:rPr>
        <w:t xml:space="preserve"> </w:t>
      </w:r>
      <w:r w:rsidR="000A13AD">
        <w:rPr>
          <w:rFonts w:ascii="Arial" w:hAnsi="Arial" w:cs="Arial"/>
          <w:b/>
          <w:lang w:val="cs-CZ"/>
        </w:rPr>
        <w:t>bez DPH)</w:t>
      </w:r>
      <w:r w:rsidR="00BD17BC" w:rsidRPr="009248D1">
        <w:rPr>
          <w:rFonts w:ascii="Arial" w:hAnsi="Arial" w:cs="Arial"/>
          <w:b/>
        </w:rPr>
        <w:t>.</w:t>
      </w:r>
    </w:p>
    <w:p w14:paraId="553103F6" w14:textId="77777777" w:rsidR="001B3DB4" w:rsidRDefault="001B3DB4" w:rsidP="00E6716C">
      <w:pPr>
        <w:pStyle w:val="Nadpis1"/>
        <w:keepNext w:val="0"/>
        <w:numPr>
          <w:ilvl w:val="0"/>
          <w:numId w:val="17"/>
        </w:numPr>
        <w:spacing w:before="60"/>
        <w:ind w:left="284" w:hanging="284"/>
      </w:pPr>
      <w:r w:rsidRPr="0040463F">
        <w:t>K ceně díla je zhotovitel oprávněn účtovat daň z přidané hodnoty v souladu s příslušnými právními předpisy.</w:t>
      </w:r>
    </w:p>
    <w:p w14:paraId="5471D76C" w14:textId="163D07F4" w:rsidR="00811FC0" w:rsidRPr="003560B9" w:rsidRDefault="00811FC0" w:rsidP="00811FC0">
      <w:pPr>
        <w:pStyle w:val="Nadpis1"/>
        <w:keepNext w:val="0"/>
        <w:numPr>
          <w:ilvl w:val="0"/>
          <w:numId w:val="9"/>
        </w:numPr>
        <w:spacing w:before="60"/>
        <w:ind w:left="284" w:hanging="284"/>
        <w:rPr>
          <w:rFonts w:cs="Arial"/>
          <w:iCs/>
        </w:rPr>
      </w:pPr>
      <w:r w:rsidRPr="003560B9">
        <w:rPr>
          <w:rFonts w:cs="Arial"/>
        </w:rPr>
        <w:t xml:space="preserve">Objednatel prohlašuje, že předmět dodávky </w:t>
      </w:r>
      <w:r w:rsidR="00CF2D0F">
        <w:rPr>
          <w:rFonts w:cs="Arial"/>
        </w:rPr>
        <w:t>není</w:t>
      </w:r>
      <w:r w:rsidRPr="003560B9">
        <w:rPr>
          <w:rFonts w:cs="Arial"/>
        </w:rPr>
        <w:t xml:space="preserve"> používán k ekonomické činnosti</w:t>
      </w:r>
      <w:r w:rsidR="00CF2D0F">
        <w:rPr>
          <w:rFonts w:cs="Arial"/>
        </w:rPr>
        <w:t>.</w:t>
      </w:r>
    </w:p>
    <w:p w14:paraId="2E622905"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t>Zhotovitel</w:t>
      </w:r>
      <w:r w:rsidRPr="0040463F">
        <w:t xml:space="preserve"> dále prohlašuje, že se seznámil s</w:t>
      </w:r>
      <w:r w:rsidR="0045737D">
        <w:t> projektovou dokumentací</w:t>
      </w:r>
      <w:r w:rsidRPr="0040463F">
        <w:t xml:space="preserve">, že </w:t>
      </w:r>
      <w:r w:rsidR="00F506BC" w:rsidRPr="0040463F">
        <w:t xml:space="preserve">ji </w:t>
      </w:r>
      <w:r w:rsidRPr="0040463F">
        <w:t>přezkoumal z hlediska je</w:t>
      </w:r>
      <w:r w:rsidR="00045C89" w:rsidRPr="0040463F">
        <w:t>ho</w:t>
      </w:r>
      <w:r w:rsidRPr="0040463F">
        <w:t xml:space="preserve"> technické </w:t>
      </w:r>
      <w:r w:rsidR="00D566AA" w:rsidRPr="0040463F">
        <w:t>správnosti a dokonalosti</w:t>
      </w:r>
      <w:r w:rsidRPr="0040463F">
        <w:t xml:space="preserve"> a konstatuje, že t</w:t>
      </w:r>
      <w:r w:rsidR="00F506BC" w:rsidRPr="0040463F">
        <w:t>ato</w:t>
      </w:r>
      <w:r w:rsidRPr="0040463F">
        <w:t xml:space="preserve"> </w:t>
      </w:r>
      <w:r w:rsidR="0045737D">
        <w:t>projektová dokumentace</w:t>
      </w:r>
      <w:r w:rsidRPr="0040463F">
        <w:t xml:space="preserve"> je úpln</w:t>
      </w:r>
      <w:r w:rsidR="00F506BC" w:rsidRPr="0040463F">
        <w:t>á</w:t>
      </w:r>
      <w:r w:rsidRPr="0040463F">
        <w:t xml:space="preserve"> a umožňuje provést dílo podle n</w:t>
      </w:r>
      <w:r w:rsidR="00E171BC">
        <w:t>í</w:t>
      </w:r>
      <w:r w:rsidRPr="0040463F">
        <w:t xml:space="preserve"> v</w:t>
      </w:r>
      <w:r w:rsidR="00890AD9" w:rsidRPr="0040463F">
        <w:t> </w:t>
      </w:r>
      <w:r w:rsidRPr="0040463F">
        <w:t xml:space="preserve">rozsahu, způsobem, za cenu a v termínech a nepožaduje žádné </w:t>
      </w:r>
      <w:r w:rsidR="00E171BC">
        <w:t>její</w:t>
      </w:r>
      <w:r w:rsidRPr="0040463F">
        <w:t xml:space="preserve"> další doplnění a</w:t>
      </w:r>
      <w:r w:rsidR="00890AD9" w:rsidRPr="0040463F">
        <w:t> </w:t>
      </w:r>
      <w:r w:rsidRPr="0040463F">
        <w:t>nezjistil v n</w:t>
      </w:r>
      <w:r w:rsidR="00E171BC">
        <w:t>í</w:t>
      </w:r>
      <w:r w:rsidRPr="0040463F">
        <w:t xml:space="preserve"> podstatné nejasnosti ani závady.</w:t>
      </w:r>
    </w:p>
    <w:p w14:paraId="06CC760B" w14:textId="77777777" w:rsidR="00962A4A" w:rsidRPr="0040463F" w:rsidRDefault="00962A4A" w:rsidP="00E6716C">
      <w:pPr>
        <w:pStyle w:val="Nadpis1"/>
        <w:keepNext w:val="0"/>
        <w:numPr>
          <w:ilvl w:val="0"/>
          <w:numId w:val="17"/>
        </w:numPr>
        <w:spacing w:before="60"/>
        <w:ind w:left="284" w:hanging="284"/>
      </w:pPr>
      <w:r w:rsidRPr="0040463F">
        <w:t>Zhotovitel rovněž ručí za kompletní provedení díla za cenu stanovenou dle čl. IV. odst. 1 této smlouvy. Cena za dílo</w:t>
      </w:r>
      <w:r w:rsidR="00015D9F" w:rsidRPr="0040463F">
        <w:t xml:space="preserve"> kryje veškeré náklady, které jsou potřebné pro řádné dokončení díla dle této smlouvy a </w:t>
      </w:r>
      <w:r w:rsidRPr="0040463F">
        <w:t xml:space="preserve">je tedy cenou pevnou a maximálně přípustnou, kterou je možné měnit jen postupy výslovně předvídanými v této smlouvě. </w:t>
      </w:r>
    </w:p>
    <w:p w14:paraId="6CD93393" w14:textId="77777777" w:rsidR="00962A4A" w:rsidRPr="0040463F" w:rsidRDefault="00962A4A" w:rsidP="00E6716C">
      <w:pPr>
        <w:pStyle w:val="Nadpis1"/>
        <w:keepNext w:val="0"/>
        <w:numPr>
          <w:ilvl w:val="0"/>
          <w:numId w:val="17"/>
        </w:numPr>
        <w:spacing w:before="60"/>
        <w:ind w:left="284" w:hanging="284"/>
      </w:pPr>
      <w:r w:rsidRPr="0040463F">
        <w:t>Pokud některé z oceněných položek výkazu výměr nebudou realizovány v plném rozsahu, bude ze strany zhotovitele vyčíslena a fakturována skutečná výše nákladů těchto položek.</w:t>
      </w:r>
    </w:p>
    <w:p w14:paraId="044EEDB8" w14:textId="12DB4B2D" w:rsidR="00D45432" w:rsidRPr="00D45432" w:rsidRDefault="00962A4A" w:rsidP="00D45432">
      <w:pPr>
        <w:pStyle w:val="Nadpis1"/>
        <w:keepNext w:val="0"/>
        <w:numPr>
          <w:ilvl w:val="0"/>
          <w:numId w:val="17"/>
        </w:numPr>
        <w:spacing w:before="60"/>
        <w:ind w:left="284" w:hanging="284"/>
      </w:pPr>
      <w:r w:rsidRPr="0040463F">
        <w:t xml:space="preserve">Cena za dílo je platná po celou dobu realizace díla. </w:t>
      </w:r>
    </w:p>
    <w:p w14:paraId="63024E29" w14:textId="77777777" w:rsidR="001631AB" w:rsidRPr="00644F3E" w:rsidRDefault="001631AB" w:rsidP="00E6716C">
      <w:pPr>
        <w:pStyle w:val="Nadpis2"/>
        <w:numPr>
          <w:ilvl w:val="0"/>
          <w:numId w:val="30"/>
        </w:numPr>
        <w:spacing w:before="240"/>
        <w:ind w:left="714" w:hanging="357"/>
        <w:rPr>
          <w:sz w:val="22"/>
        </w:rPr>
      </w:pPr>
    </w:p>
    <w:p w14:paraId="6A7D5C13" w14:textId="77777777" w:rsidR="001631AB" w:rsidRPr="00D809E8" w:rsidRDefault="001631AB" w:rsidP="00D8797B">
      <w:pPr>
        <w:pStyle w:val="Nadpis4"/>
        <w:keepNext w:val="0"/>
      </w:pPr>
      <w:r w:rsidRPr="00D809E8">
        <w:t>Platební podmínky</w:t>
      </w:r>
    </w:p>
    <w:p w14:paraId="6642354B" w14:textId="77777777" w:rsidR="0097092A" w:rsidRPr="00182EB4" w:rsidRDefault="0097092A" w:rsidP="00182EB4">
      <w:pPr>
        <w:pStyle w:val="Nadpis1"/>
        <w:keepNext w:val="0"/>
        <w:numPr>
          <w:ilvl w:val="0"/>
          <w:numId w:val="26"/>
        </w:numPr>
        <w:spacing w:before="60"/>
        <w:ind w:left="284" w:hanging="284"/>
      </w:pPr>
      <w:r w:rsidRPr="0040463F">
        <w:t>Smluvní strany se dohodly na následujícím režimu úhrady ceny za dílo:</w:t>
      </w:r>
    </w:p>
    <w:p w14:paraId="150369C5" w14:textId="77777777" w:rsidR="0097092A" w:rsidRPr="00837679" w:rsidRDefault="006F39F6" w:rsidP="00CD2E9A">
      <w:pPr>
        <w:pStyle w:val="Odstavecseseznamem"/>
        <w:numPr>
          <w:ilvl w:val="0"/>
          <w:numId w:val="7"/>
        </w:numPr>
        <w:ind w:left="567" w:hanging="283"/>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3EFD7725" w14:textId="3B19F05B" w:rsidR="0097092A" w:rsidRPr="00CC1614" w:rsidRDefault="006F39F6" w:rsidP="00CD2E9A">
      <w:pPr>
        <w:pStyle w:val="Odstavecseseznamem"/>
        <w:numPr>
          <w:ilvl w:val="0"/>
          <w:numId w:val="7"/>
        </w:numPr>
        <w:ind w:left="567" w:hanging="283"/>
        <w:jc w:val="both"/>
        <w:rPr>
          <w:sz w:val="20"/>
        </w:rPr>
      </w:pPr>
      <w:r>
        <w:rPr>
          <w:sz w:val="20"/>
        </w:rPr>
        <w:t>P</w:t>
      </w:r>
      <w:r w:rsidR="0097092A" w:rsidRPr="00837679">
        <w:rPr>
          <w:sz w:val="20"/>
        </w:rPr>
        <w:t>řípadné vícepráce se zhotovitel zavazuje uplatnit samostatným daňovým dokladem</w:t>
      </w:r>
      <w:r w:rsidR="007F5D0C">
        <w:rPr>
          <w:sz w:val="20"/>
        </w:rPr>
        <w:t>,</w:t>
      </w:r>
      <w:r w:rsidR="001E6427">
        <w:rPr>
          <w:sz w:val="20"/>
        </w:rPr>
        <w:t xml:space="preserve"> </w:t>
      </w:r>
      <w:r w:rsidR="0097092A" w:rsidRPr="00837679">
        <w:rPr>
          <w:sz w:val="20"/>
        </w:rPr>
        <w:t>a to na základě uzavřeného dodatku k této smlouvě, kterým se objednatel zaváže vícepráce zhotoviteli uhradit.</w:t>
      </w:r>
      <w:r w:rsidR="0097092A">
        <w:rPr>
          <w:sz w:val="20"/>
        </w:rPr>
        <w:t xml:space="preserve"> </w:t>
      </w:r>
    </w:p>
    <w:p w14:paraId="1CD09259" w14:textId="77777777" w:rsidR="001631AB" w:rsidRPr="001631AB" w:rsidRDefault="001631AB" w:rsidP="00D8797B">
      <w:pPr>
        <w:pStyle w:val="Nadpis1"/>
        <w:keepNext w:val="0"/>
        <w:spacing w:before="60"/>
        <w:ind w:left="284" w:hanging="284"/>
      </w:pPr>
      <w:r w:rsidRPr="001631AB">
        <w:t>Splatnost všech daňových dokladů vystavených podle odst. 1 tohoto článku smlouvy dohodly smluvní strany na</w:t>
      </w:r>
      <w:r w:rsidR="00182EB4">
        <w:t xml:space="preserve"> 30</w:t>
      </w:r>
      <w:r w:rsidRPr="001631AB">
        <w:t xml:space="preserve"> dnů ode dne doručení daňového dokladu objednateli, když dnem splnění se rozumí den připsání příslušné částky na účet zhotovitele. </w:t>
      </w:r>
    </w:p>
    <w:p w14:paraId="088B13E3"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5A869DBE"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95E574A" w14:textId="1BEBE65E" w:rsidR="00243307" w:rsidRPr="00AA3889" w:rsidRDefault="00AE7887" w:rsidP="00EC55C6">
      <w:pPr>
        <w:pStyle w:val="Nadpis1"/>
        <w:spacing w:before="60"/>
        <w:ind w:left="284" w:hanging="284"/>
      </w:pPr>
      <w:r w:rsidRPr="00AA3889">
        <w:t>Každý d</w:t>
      </w:r>
      <w:r w:rsidR="00587523" w:rsidRPr="00AA3889">
        <w:t xml:space="preserve">aňový doklad/faktura vystavená zhotovitelem musí mj. obsahovat systémové číslo </w:t>
      </w:r>
      <w:r w:rsidR="00661AE2" w:rsidRPr="00AA3889">
        <w:t>veřejné zakázky</w:t>
      </w:r>
      <w:r w:rsidR="00663099">
        <w:t xml:space="preserve"> </w:t>
      </w:r>
      <w:r w:rsidR="00663099" w:rsidRPr="00663099">
        <w:rPr>
          <w:b/>
          <w:bCs/>
        </w:rPr>
        <w:t>P25V00000757</w:t>
      </w:r>
      <w:r w:rsidR="00663099">
        <w:rPr>
          <w:b/>
          <w:bCs/>
        </w:rPr>
        <w:t xml:space="preserve"> </w:t>
      </w:r>
    </w:p>
    <w:p w14:paraId="5ED89B23" w14:textId="528107ED" w:rsidR="00D45432" w:rsidRPr="00D45432" w:rsidRDefault="001631AB" w:rsidP="00D45432">
      <w:pPr>
        <w:pStyle w:val="Nadpis1"/>
        <w:keepNext w:val="0"/>
        <w:numPr>
          <w:ilvl w:val="0"/>
          <w:numId w:val="18"/>
        </w:numPr>
        <w:spacing w:before="60"/>
        <w:ind w:left="284" w:hanging="284"/>
      </w:pPr>
      <w:r w:rsidRPr="001631AB">
        <w:t>V případě, že faktury budou obsahovat neúplné nebo nesprávné údaje a náležitosti</w:t>
      </w:r>
      <w:r w:rsidR="007F5D0C">
        <w:t>,</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36C4726B" w14:textId="77777777" w:rsidR="00962A4A" w:rsidRPr="00644F3E" w:rsidRDefault="00962A4A" w:rsidP="00E6716C">
      <w:pPr>
        <w:pStyle w:val="Nadpis2"/>
        <w:numPr>
          <w:ilvl w:val="0"/>
          <w:numId w:val="30"/>
        </w:numPr>
        <w:spacing w:before="240"/>
        <w:ind w:left="714" w:hanging="357"/>
        <w:rPr>
          <w:sz w:val="22"/>
        </w:rPr>
      </w:pPr>
    </w:p>
    <w:p w14:paraId="29665182" w14:textId="77777777" w:rsidR="00962A4A" w:rsidRPr="00D809E8" w:rsidRDefault="00962A4A" w:rsidP="00D8797B">
      <w:pPr>
        <w:pStyle w:val="Nadpis4"/>
        <w:keepNext w:val="0"/>
      </w:pPr>
      <w:r w:rsidRPr="00D809E8">
        <w:t>Podmínky provádění díla</w:t>
      </w:r>
    </w:p>
    <w:p w14:paraId="5551AB83" w14:textId="77777777" w:rsidR="00962A4A" w:rsidRDefault="00962A4A" w:rsidP="00E6716C">
      <w:pPr>
        <w:pStyle w:val="Nadpis1"/>
        <w:keepNext w:val="0"/>
        <w:numPr>
          <w:ilvl w:val="0"/>
          <w:numId w:val="22"/>
        </w:numPr>
        <w:spacing w:before="60"/>
        <w:ind w:left="284" w:hanging="284"/>
      </w:pPr>
      <w:r w:rsidRPr="0040463F">
        <w:t>Zhotovitel je povinen provádět dílo odborně a v souladu se svými povinnostmi vyplývajících z této smlouvy a obecně platných právních předpisů.</w:t>
      </w:r>
    </w:p>
    <w:p w14:paraId="392D9EC7"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630F822" w14:textId="758C4966" w:rsidR="00BA1D17" w:rsidRPr="00BA1D17" w:rsidRDefault="00BA1D17" w:rsidP="00D8797B">
      <w:pPr>
        <w:pStyle w:val="Odstavecseseznamem"/>
        <w:numPr>
          <w:ilvl w:val="0"/>
          <w:numId w:val="5"/>
        </w:numPr>
        <w:spacing w:before="60"/>
        <w:ind w:left="567" w:hanging="283"/>
        <w:jc w:val="both"/>
        <w:rPr>
          <w:sz w:val="20"/>
        </w:rPr>
      </w:pPr>
      <w:r w:rsidRPr="00BA1D17">
        <w:rPr>
          <w:sz w:val="20"/>
        </w:rPr>
        <w:t>pomocné konstrukce a práce nevyplývající konkr</w:t>
      </w:r>
      <w:r w:rsidR="00AC3D26">
        <w:rPr>
          <w:sz w:val="20"/>
        </w:rPr>
        <w:t xml:space="preserve">étně z </w:t>
      </w:r>
      <w:r w:rsidR="001E6427">
        <w:rPr>
          <w:sz w:val="20"/>
        </w:rPr>
        <w:t>popisu</w:t>
      </w:r>
      <w:r w:rsidR="00AC3D26">
        <w:rPr>
          <w:sz w:val="20"/>
        </w:rPr>
        <w:t xml:space="preserve"> </w:t>
      </w:r>
      <w:r w:rsidRPr="00BA1D17">
        <w:rPr>
          <w:sz w:val="20"/>
        </w:rPr>
        <w:t>a výkazu výměr, které jsou však nezbytné pro plné provedení díla,</w:t>
      </w:r>
    </w:p>
    <w:p w14:paraId="3FAC00E6" w14:textId="77777777" w:rsidR="00E91F6D" w:rsidRDefault="00E91F6D" w:rsidP="00D8797B">
      <w:pPr>
        <w:pStyle w:val="Odstavecseseznamem"/>
        <w:numPr>
          <w:ilvl w:val="0"/>
          <w:numId w:val="5"/>
        </w:numPr>
        <w:ind w:left="567" w:hanging="283"/>
        <w:jc w:val="both"/>
        <w:rPr>
          <w:sz w:val="20"/>
        </w:rPr>
      </w:pPr>
      <w:r w:rsidRPr="00BA1D17">
        <w:rPr>
          <w:sz w:val="20"/>
        </w:rPr>
        <w:lastRenderedPageBreak/>
        <w:t>inženýrskou činnost po celou dobu trvání předmětné zakázky a předání všech potřebných dokladů při předání stavby objednateli</w:t>
      </w:r>
      <w:r>
        <w:rPr>
          <w:sz w:val="20"/>
        </w:rPr>
        <w:t>,</w:t>
      </w:r>
    </w:p>
    <w:p w14:paraId="44AB5B82" w14:textId="77777777" w:rsidR="00EB3497" w:rsidRPr="00EB3497" w:rsidRDefault="00EB3497" w:rsidP="00EB3497">
      <w:pPr>
        <w:pStyle w:val="Odstavecseseznamem"/>
        <w:numPr>
          <w:ilvl w:val="0"/>
          <w:numId w:val="5"/>
        </w:numPr>
        <w:ind w:left="567" w:hanging="283"/>
        <w:jc w:val="both"/>
        <w:rPr>
          <w:sz w:val="20"/>
        </w:rPr>
      </w:pPr>
      <w:r w:rsidRPr="00EB3497">
        <w:rPr>
          <w:sz w:val="20"/>
        </w:rPr>
        <w:t>vytyčení podzemních inženýrských sítí v místě stavby,</w:t>
      </w:r>
    </w:p>
    <w:p w14:paraId="7CE26FE7" w14:textId="77777777" w:rsidR="00EB3497" w:rsidRPr="00EB3497" w:rsidRDefault="00EB3497" w:rsidP="00EB3497">
      <w:pPr>
        <w:pStyle w:val="Odstavecseseznamem"/>
        <w:numPr>
          <w:ilvl w:val="0"/>
          <w:numId w:val="5"/>
        </w:numPr>
        <w:ind w:left="567" w:hanging="283"/>
        <w:jc w:val="both"/>
        <w:rPr>
          <w:sz w:val="20"/>
        </w:rPr>
      </w:pPr>
      <w:r w:rsidRPr="00EB3497">
        <w:rPr>
          <w:sz w:val="20"/>
        </w:rPr>
        <w:t>vydání rozhodnutí o povolení zvláštního užívání komunikací včetně nových vyjádření správců sítí dotčených stavbou,</w:t>
      </w:r>
    </w:p>
    <w:p w14:paraId="15EBDD6B"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149A05F3"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73E2F7F7"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54FC3E0" w14:textId="77777777" w:rsidR="00C668CD"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63439C">
        <w:rPr>
          <w:rFonts w:cs="Arial"/>
          <w:sz w:val="20"/>
        </w:rPr>
        <w:t>,</w:t>
      </w:r>
    </w:p>
    <w:p w14:paraId="401A6009" w14:textId="77777777" w:rsidR="000B427E" w:rsidRDefault="0084696B" w:rsidP="0084696B">
      <w:pPr>
        <w:pStyle w:val="Odstavecseseznamem"/>
        <w:numPr>
          <w:ilvl w:val="0"/>
          <w:numId w:val="5"/>
        </w:numPr>
        <w:ind w:left="568" w:hanging="284"/>
        <w:jc w:val="both"/>
        <w:rPr>
          <w:rFonts w:cs="Arial"/>
          <w:sz w:val="20"/>
        </w:rPr>
      </w:pPr>
      <w:r>
        <w:rPr>
          <w:rFonts w:cs="Arial"/>
          <w:sz w:val="20"/>
        </w:rPr>
        <w:t>kácení náletových dřevin</w:t>
      </w:r>
      <w:r w:rsidR="000B427E">
        <w:rPr>
          <w:rFonts w:cs="Arial"/>
          <w:sz w:val="20"/>
        </w:rPr>
        <w:t xml:space="preserve">. </w:t>
      </w:r>
    </w:p>
    <w:p w14:paraId="4EE3162E"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78D6C58A" w14:textId="77777777" w:rsidR="00E441AD" w:rsidRPr="00DD2F28" w:rsidRDefault="00E441AD" w:rsidP="00BD523A">
      <w:pPr>
        <w:pStyle w:val="Nadpis1"/>
        <w:keepNext w:val="0"/>
        <w:spacing w:before="40"/>
        <w:ind w:left="284" w:hanging="284"/>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62652F60" w14:textId="77777777" w:rsidR="00962A4A" w:rsidRPr="0040463F" w:rsidRDefault="00962A4A" w:rsidP="00BD523A">
      <w:pPr>
        <w:pStyle w:val="Nadpis1"/>
        <w:keepNext w:val="0"/>
        <w:spacing w:before="40"/>
        <w:ind w:left="284" w:hanging="284"/>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5ED7539C" w14:textId="77777777" w:rsidR="00962A4A" w:rsidRPr="0040463F" w:rsidRDefault="00962A4A" w:rsidP="00E6716C">
      <w:pPr>
        <w:pStyle w:val="Nadpis1"/>
        <w:keepNext w:val="0"/>
        <w:numPr>
          <w:ilvl w:val="0"/>
          <w:numId w:val="19"/>
        </w:numPr>
        <w:spacing w:before="40"/>
        <w:ind w:left="284" w:hanging="284"/>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05AF6A6E" w14:textId="77777777" w:rsidR="00962A4A" w:rsidRPr="0040463F" w:rsidRDefault="00962A4A" w:rsidP="00E6716C">
      <w:pPr>
        <w:pStyle w:val="Nadpis1"/>
        <w:keepNext w:val="0"/>
        <w:numPr>
          <w:ilvl w:val="0"/>
          <w:numId w:val="19"/>
        </w:numPr>
        <w:spacing w:before="40"/>
        <w:ind w:left="284" w:hanging="284"/>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3592C0DF" w14:textId="77777777" w:rsidR="00962A4A" w:rsidRPr="0040463F" w:rsidRDefault="00962A4A" w:rsidP="00E6716C">
      <w:pPr>
        <w:pStyle w:val="Nadpis1"/>
        <w:keepNext w:val="0"/>
        <w:numPr>
          <w:ilvl w:val="0"/>
          <w:numId w:val="19"/>
        </w:numPr>
        <w:spacing w:before="40"/>
        <w:ind w:left="284" w:hanging="284"/>
      </w:pPr>
      <w:r w:rsidRPr="0040463F">
        <w:t xml:space="preserve">Zhotovitel je povinen likvidovat odpady související s prováděním díla v souladu se zákonem </w:t>
      </w:r>
      <w:r w:rsidR="008D0C02">
        <w:br/>
      </w:r>
      <w:r w:rsidRPr="0040463F">
        <w:t>č. 185/2001 Sb., v platném znění, a v souladu s předpisy souvisejícími.</w:t>
      </w:r>
    </w:p>
    <w:p w14:paraId="59FE0CB8" w14:textId="77777777" w:rsidR="00962A4A" w:rsidRPr="0040463F" w:rsidRDefault="00962A4A" w:rsidP="00E6716C">
      <w:pPr>
        <w:pStyle w:val="Nadpis1"/>
        <w:keepNext w:val="0"/>
        <w:numPr>
          <w:ilvl w:val="0"/>
          <w:numId w:val="19"/>
        </w:numPr>
        <w:spacing w:before="40"/>
        <w:ind w:left="284" w:hanging="284"/>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23AC34B" w14:textId="77777777" w:rsidR="00962A4A" w:rsidRPr="0040463F" w:rsidRDefault="00962A4A" w:rsidP="00E6716C">
      <w:pPr>
        <w:pStyle w:val="Nadpis1"/>
        <w:keepNext w:val="0"/>
        <w:numPr>
          <w:ilvl w:val="0"/>
          <w:numId w:val="19"/>
        </w:numPr>
        <w:spacing w:before="40"/>
        <w:ind w:left="284" w:hanging="284"/>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2362BC8F" w14:textId="77777777" w:rsidR="00962A4A" w:rsidRPr="0040463F" w:rsidRDefault="00962A4A" w:rsidP="00E6716C">
      <w:pPr>
        <w:pStyle w:val="Nadpis1"/>
        <w:keepNext w:val="0"/>
        <w:numPr>
          <w:ilvl w:val="0"/>
          <w:numId w:val="19"/>
        </w:numPr>
        <w:spacing w:before="40"/>
        <w:ind w:left="284" w:hanging="426"/>
      </w:pPr>
      <w:r w:rsidRPr="0040463F">
        <w:t>Zhotovitel je povinen vést řádně stavební deník a zapisovat do něj všechny údaje důležité pro řádné provádění díla. Deník bude uložen na stavbě u stavbyvedoucího a to tak, aby byl kdykoliv na požádání k dispozici objednateli i pro příslušný technický dozor objednatele.</w:t>
      </w:r>
    </w:p>
    <w:p w14:paraId="1DE88927" w14:textId="77777777" w:rsidR="00962A4A" w:rsidRDefault="006E66CA" w:rsidP="00D8797B">
      <w:pPr>
        <w:spacing w:before="60"/>
        <w:ind w:firstLine="284"/>
        <w:jc w:val="both"/>
        <w:rPr>
          <w:rFonts w:cs="Arial"/>
          <w:sz w:val="20"/>
        </w:rPr>
      </w:pPr>
      <w:r w:rsidRPr="0040463F">
        <w:rPr>
          <w:rFonts w:cs="Arial"/>
          <w:sz w:val="20"/>
        </w:rPr>
        <w:t>Do stavebního</w:t>
      </w:r>
      <w:r w:rsidR="00962A4A" w:rsidRPr="0040463F">
        <w:rPr>
          <w:rFonts w:cs="Arial"/>
          <w:sz w:val="20"/>
        </w:rPr>
        <w:t xml:space="preserve"> deníku jsou oprávněni provádět zápisy:</w:t>
      </w:r>
    </w:p>
    <w:p w14:paraId="7CE2676B" w14:textId="77777777" w:rsidR="00087959" w:rsidRPr="0040463F" w:rsidRDefault="00087959" w:rsidP="00D8797B">
      <w:pPr>
        <w:spacing w:before="60"/>
        <w:ind w:firstLine="284"/>
        <w:jc w:val="both"/>
        <w:rPr>
          <w:rFonts w:cs="Arial"/>
          <w:sz w:val="20"/>
        </w:rPr>
      </w:pPr>
    </w:p>
    <w:p w14:paraId="14A6744D"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 xml:space="preserve">za objednatele – </w:t>
      </w:r>
      <w:r w:rsidR="00087959" w:rsidRPr="0040463F">
        <w:rPr>
          <w:rFonts w:cs="Arial"/>
          <w:sz w:val="20"/>
        </w:rPr>
        <w:t>bude určeno nejpozději při předání staveniště a odpovědné osoby budou zapsány ve stavebním deníku</w:t>
      </w:r>
    </w:p>
    <w:p w14:paraId="50C86E56"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za zhotovitele – bude určeno nejpozději při předání staveniště a odpovědné osoby budou zapsány ve stavebním deníku</w:t>
      </w:r>
      <w:r w:rsidR="00233633" w:rsidRPr="0040463F">
        <w:rPr>
          <w:rFonts w:cs="Arial"/>
          <w:sz w:val="20"/>
        </w:rPr>
        <w:t>,</w:t>
      </w:r>
      <w:r w:rsidRPr="0040463F">
        <w:rPr>
          <w:rFonts w:cs="Arial"/>
          <w:sz w:val="20"/>
        </w:rPr>
        <w:t xml:space="preserve"> </w:t>
      </w:r>
    </w:p>
    <w:p w14:paraId="343DB435"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orgány státního stavebního dohledu.</w:t>
      </w:r>
    </w:p>
    <w:p w14:paraId="3E371C5C"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w:t>
      </w:r>
      <w:r w:rsidRPr="0040463F">
        <w:lastRenderedPageBreak/>
        <w:t xml:space="preserve">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p>
    <w:p w14:paraId="6347DDB8" w14:textId="77777777" w:rsidR="00962A4A" w:rsidRPr="0040463F" w:rsidRDefault="00962A4A" w:rsidP="00E6716C">
      <w:pPr>
        <w:pStyle w:val="Nadpis1"/>
        <w:keepNext w:val="0"/>
        <w:numPr>
          <w:ilvl w:val="0"/>
          <w:numId w:val="19"/>
        </w:numPr>
        <w:spacing w:before="6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5711D60D"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p>
    <w:p w14:paraId="624D9460" w14:textId="77777777" w:rsidR="00962A4A" w:rsidRDefault="00962A4A" w:rsidP="00E6716C">
      <w:pPr>
        <w:pStyle w:val="Nadpis1"/>
        <w:keepNext w:val="0"/>
        <w:numPr>
          <w:ilvl w:val="0"/>
          <w:numId w:val="19"/>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5542170B"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637AD79D"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AAE7AF9"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12B0939A"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B1B3937"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E6EA448"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00D45432">
        <w:t>5</w:t>
      </w:r>
      <w:r w:rsidRPr="004F6C8B">
        <w:t xml:space="preserve"> milionů Kč, je objednatel oprávněn od této smlouvy odstoupit.</w:t>
      </w:r>
    </w:p>
    <w:p w14:paraId="75A14BEC"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47EAA0FC" w14:textId="77777777" w:rsidR="00962A4A" w:rsidRPr="0040463F" w:rsidRDefault="00962A4A" w:rsidP="00E6716C">
      <w:pPr>
        <w:pStyle w:val="Nadpis1"/>
        <w:keepNext w:val="0"/>
        <w:numPr>
          <w:ilvl w:val="0"/>
          <w:numId w:val="19"/>
        </w:numPr>
        <w:spacing w:before="60"/>
        <w:ind w:left="284" w:hanging="426"/>
      </w:pPr>
      <w:r w:rsidRPr="0040463F">
        <w:t>Zhotovitel odpovídá objednateli a třetím osobám za škody vzniklé porušením jakýchkoliv svých povinností uvedených v tomto článku VI. smlouvy.</w:t>
      </w:r>
    </w:p>
    <w:p w14:paraId="0F2EADF4" w14:textId="77777777" w:rsidR="008F0D49" w:rsidRDefault="00962A4A" w:rsidP="008F0D49">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0CD42B48" w14:textId="77777777" w:rsidR="008F0D49" w:rsidRDefault="008F0D49" w:rsidP="005049AF">
      <w:pPr>
        <w:pStyle w:val="Nadpis1"/>
        <w:ind w:hanging="502"/>
      </w:pPr>
      <w: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t>ust</w:t>
      </w:r>
      <w:proofErr w:type="spellEnd"/>
      <w:r>
        <w:t>. § 5 písm. e) zákona č. 435/2004 Sb., o zaměstnanosti, v platném znění. </w:t>
      </w:r>
    </w:p>
    <w:p w14:paraId="24227383" w14:textId="455E11C8" w:rsidR="00D45432" w:rsidRPr="00D45432" w:rsidRDefault="008F0D49" w:rsidP="00D45432">
      <w:pPr>
        <w:pStyle w:val="Nadpis1"/>
        <w:ind w:hanging="502"/>
      </w:pPr>
      <w:r w:rsidRPr="005049AF">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w:t>
      </w:r>
      <w:r w:rsidRPr="005049AF">
        <w:lastRenderedPageBreak/>
        <w:t>účelem jeho opětovného použití v nezměněné podobě či v podobě upravené v příslušných recyklačních zařízeních.</w:t>
      </w:r>
      <w:r>
        <w:t xml:space="preserve"> Zhotovitel se v rámci plnění díla zavazuje oddělovat nebezpečné či jinak kontaminující odpady jako první a tak, aby nedocházelo ke kontaminaci dalších </w:t>
      </w:r>
      <w:r w:rsidR="005049AF">
        <w:t xml:space="preserve">případných odpadů nebo díla. </w:t>
      </w:r>
      <w:r>
        <w:t>Zhotovitel též přijme vhodná opatření pro snižování emisí prašnosti a pro zabránění kontaminace spodních a povrchových vod při provádění díla. Veške</w:t>
      </w:r>
      <w:r w:rsidR="005049AF">
        <w:t>ré obaly vzniklé při provádění díla je z</w:t>
      </w:r>
      <w:r>
        <w:t>hotovitel povinen v co největší možné míře roztřídit podle druhu a dle možnosti opětovně použít, vrátit výrobci materiálů či odvézt provozovateli sběren obalov</w:t>
      </w:r>
      <w:r w:rsidR="005049AF">
        <w:t>ých materiálů. Výše uvedené je o</w:t>
      </w:r>
      <w:r>
        <w:t>bjednatel oprávněn kontrolov</w:t>
      </w:r>
      <w:r w:rsidR="005049AF">
        <w:t>at kdykoli v průběhu provádění díla i bezprostředně po předání d</w:t>
      </w:r>
      <w:r>
        <w:t>í</w:t>
      </w:r>
      <w:r w:rsidR="005049AF">
        <w:t>la a je oprávněn vyžádat si od z</w:t>
      </w:r>
      <w:r>
        <w:t>hotovitele příslušné dokumenty vztahující se k likvidaci, respektive dalšímu využití odpadu; Zho</w:t>
      </w:r>
      <w:r w:rsidR="005049AF">
        <w:t>tovitel se zavazuje poskytovat o</w:t>
      </w:r>
      <w:r>
        <w:t>bjednateli plnou součinnost a na vyžádání a b</w:t>
      </w:r>
      <w:r w:rsidR="005049AF">
        <w:t>ez zbytečného prodlení doklady o</w:t>
      </w:r>
      <w:r>
        <w:t>bjednateli předložit nebo kopie dokladů zaslat</w:t>
      </w:r>
      <w:r w:rsidR="005049AF">
        <w:t>.</w:t>
      </w:r>
    </w:p>
    <w:p w14:paraId="58B626EE" w14:textId="77777777" w:rsidR="00962A4A" w:rsidRPr="00644F3E" w:rsidRDefault="00962A4A" w:rsidP="00E6716C">
      <w:pPr>
        <w:pStyle w:val="Nadpis2"/>
        <w:numPr>
          <w:ilvl w:val="0"/>
          <w:numId w:val="30"/>
        </w:numPr>
        <w:spacing w:before="240"/>
        <w:ind w:left="714" w:hanging="357"/>
        <w:rPr>
          <w:sz w:val="22"/>
        </w:rPr>
      </w:pPr>
    </w:p>
    <w:p w14:paraId="5F005718" w14:textId="77777777" w:rsidR="00962A4A" w:rsidRPr="00D809E8" w:rsidRDefault="00962A4A" w:rsidP="00D8797B">
      <w:pPr>
        <w:pStyle w:val="Nadpis4"/>
        <w:keepNext w:val="0"/>
      </w:pPr>
      <w:r w:rsidRPr="00D809E8">
        <w:t>Předání a převzetí</w:t>
      </w:r>
    </w:p>
    <w:p w14:paraId="2B1A1D5F" w14:textId="77777777"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3E57D56"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36060C15" w14:textId="77777777" w:rsidR="00F044D4" w:rsidRDefault="00BE63EE" w:rsidP="00A03B1C">
      <w:pPr>
        <w:pStyle w:val="Odstavecseseznamem"/>
        <w:numPr>
          <w:ilvl w:val="0"/>
          <w:numId w:val="6"/>
        </w:numPr>
        <w:tabs>
          <w:tab w:val="clear" w:pos="928"/>
        </w:tabs>
        <w:ind w:left="851" w:hanging="283"/>
        <w:jc w:val="both"/>
        <w:rPr>
          <w:sz w:val="20"/>
        </w:rPr>
      </w:pPr>
      <w:r w:rsidRPr="00815843">
        <w:rPr>
          <w:sz w:val="20"/>
        </w:rPr>
        <w:t>stavební deníky, 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10A522E" w14:textId="77777777" w:rsidR="009F1B79" w:rsidRDefault="009F1B79" w:rsidP="009F1B79">
      <w:pPr>
        <w:pStyle w:val="Odstavecseseznamem"/>
        <w:numPr>
          <w:ilvl w:val="0"/>
          <w:numId w:val="6"/>
        </w:numPr>
        <w:tabs>
          <w:tab w:val="clear" w:pos="928"/>
        </w:tabs>
        <w:ind w:left="851" w:hanging="283"/>
        <w:jc w:val="both"/>
        <w:rPr>
          <w:sz w:val="20"/>
        </w:rPr>
      </w:pPr>
      <w:r w:rsidRPr="009F1B79">
        <w:rPr>
          <w:sz w:val="20"/>
        </w:rPr>
        <w:t>seznam poddodavatelů, kteří prováděli práce na díle v rozsahu odpovídajícím více než 10 % z ceny díla.</w:t>
      </w:r>
    </w:p>
    <w:p w14:paraId="23FF6C4E" w14:textId="77777777" w:rsidR="00962A4A" w:rsidRPr="0040463F" w:rsidRDefault="00962A4A" w:rsidP="00E6716C">
      <w:pPr>
        <w:pStyle w:val="Nadpis1"/>
        <w:keepNext w:val="0"/>
        <w:numPr>
          <w:ilvl w:val="0"/>
          <w:numId w:val="23"/>
        </w:numPr>
        <w:spacing w:before="60"/>
        <w:ind w:left="284" w:hanging="284"/>
      </w:pPr>
      <w:r w:rsidRPr="0040463F">
        <w:t>Zhotovitel předá dokončené a úplné dílo objednateli protokolárně - zápisem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8EAABA7"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79ADF1E8" w14:textId="601747A8" w:rsidR="00D45432" w:rsidRPr="00D45432" w:rsidRDefault="00962A4A" w:rsidP="00D45432">
      <w:pPr>
        <w:pStyle w:val="Nadpis1"/>
        <w:keepNext w:val="0"/>
        <w:spacing w:before="60"/>
        <w:ind w:left="284" w:hanging="284"/>
      </w:pPr>
      <w:r w:rsidRPr="0040463F">
        <w:t>Prostory pro uskutečnění přejímacího řízení zajistí zhotovitel.</w:t>
      </w:r>
    </w:p>
    <w:p w14:paraId="21265AC7" w14:textId="77777777" w:rsidR="00962A4A" w:rsidRPr="00644F3E" w:rsidRDefault="00962A4A" w:rsidP="00E6716C">
      <w:pPr>
        <w:pStyle w:val="Nadpis2"/>
        <w:numPr>
          <w:ilvl w:val="0"/>
          <w:numId w:val="30"/>
        </w:numPr>
        <w:spacing w:before="240"/>
        <w:ind w:left="714" w:hanging="357"/>
        <w:rPr>
          <w:sz w:val="22"/>
        </w:rPr>
      </w:pPr>
    </w:p>
    <w:p w14:paraId="577543C2" w14:textId="77777777" w:rsidR="00962A4A" w:rsidRPr="00D809E8" w:rsidRDefault="00962A4A" w:rsidP="00D8797B">
      <w:pPr>
        <w:pStyle w:val="Nadpis4"/>
        <w:keepNext w:val="0"/>
      </w:pPr>
      <w:r w:rsidRPr="00D809E8">
        <w:t>Vady díla a záruky za předmět plnění</w:t>
      </w:r>
    </w:p>
    <w:p w14:paraId="48B53D8C"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6C06F60E"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84696B">
        <w:t>60</w:t>
      </w:r>
      <w:r w:rsidR="00F42E0D" w:rsidRPr="00D71614">
        <w:t xml:space="preserve"> </w:t>
      </w:r>
      <w:r w:rsidRPr="00D71614">
        <w:t>měsíců</w:t>
      </w:r>
      <w:r w:rsidRPr="0040463F">
        <w:t xml:space="preserve"> ode dne předání a převzetí díla.</w:t>
      </w:r>
    </w:p>
    <w:p w14:paraId="621A5AE3"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281DB492"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16A5136B"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5E6A332"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0C0F9F44"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4E5DAEF9"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7B0E53EE"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6FB6CA9E" w14:textId="77777777" w:rsidR="00BF2FDA" w:rsidRDefault="00962A4A" w:rsidP="005049AF">
      <w:pPr>
        <w:pStyle w:val="Nadpis1"/>
        <w:keepNext w:val="0"/>
        <w:numPr>
          <w:ilvl w:val="0"/>
          <w:numId w:val="24"/>
        </w:numPr>
        <w:spacing w:before="60"/>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BF2FDA">
        <w:t>.</w:t>
      </w:r>
    </w:p>
    <w:p w14:paraId="528804A9"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xml:space="preserve">. Pokud </w:t>
      </w:r>
      <w:r w:rsidRPr="0040463F">
        <w:lastRenderedPageBreak/>
        <w:t>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3</w:t>
      </w:r>
      <w:r w:rsidRPr="0040463F">
        <w:t xml:space="preserve">. </w:t>
      </w:r>
      <w:r w:rsidR="00D3726F" w:rsidRPr="0040463F">
        <w:t>této S</w:t>
      </w:r>
      <w:r w:rsidR="004D4D79" w:rsidRPr="0040463F">
        <w:t>O</w:t>
      </w:r>
      <w:r w:rsidR="00D3726F" w:rsidRPr="0040463F">
        <w:t xml:space="preserve">D. </w:t>
      </w:r>
    </w:p>
    <w:p w14:paraId="4727AB93"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součást stavebního díla běží nová záruční lhůta. </w:t>
      </w:r>
    </w:p>
    <w:p w14:paraId="57EDFA9F"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5FB485E5" w14:textId="77777777" w:rsidR="00D45432" w:rsidRPr="00D45432" w:rsidRDefault="00D45432" w:rsidP="00D45432"/>
    <w:p w14:paraId="2B817DC1" w14:textId="77777777" w:rsidR="00962A4A" w:rsidRPr="0040463F" w:rsidRDefault="00962A4A" w:rsidP="00E6716C">
      <w:pPr>
        <w:pStyle w:val="Nadpis2"/>
        <w:numPr>
          <w:ilvl w:val="0"/>
          <w:numId w:val="30"/>
        </w:numPr>
        <w:spacing w:before="240"/>
        <w:ind w:left="714" w:hanging="357"/>
        <w:rPr>
          <w:rFonts w:cs="Arial"/>
          <w:b w:val="0"/>
        </w:rPr>
      </w:pPr>
    </w:p>
    <w:p w14:paraId="21C22D9B" w14:textId="77777777" w:rsidR="00962A4A" w:rsidRPr="00D809E8" w:rsidRDefault="00962A4A" w:rsidP="00D8797B">
      <w:pPr>
        <w:pStyle w:val="Nadpis4"/>
        <w:keepNext w:val="0"/>
      </w:pPr>
      <w:r w:rsidRPr="00D809E8">
        <w:t>Vlastnictví díla a odpovědnost za škodu</w:t>
      </w:r>
    </w:p>
    <w:p w14:paraId="315C5AA4"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3F0E1C6C" w14:textId="77777777" w:rsidR="00962A4A" w:rsidRPr="0040463F" w:rsidRDefault="00962A4A" w:rsidP="00452DAA">
      <w:pPr>
        <w:pStyle w:val="Nadpis1"/>
        <w:keepNext w:val="0"/>
        <w:numPr>
          <w:ilvl w:val="0"/>
          <w:numId w:val="9"/>
        </w:numPr>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B6522B8" w14:textId="77777777" w:rsidR="00962A4A" w:rsidRPr="0040463F" w:rsidRDefault="00962A4A" w:rsidP="00452DAA">
      <w:pPr>
        <w:pStyle w:val="Nadpis1"/>
        <w:keepNext w:val="0"/>
        <w:numPr>
          <w:ilvl w:val="0"/>
          <w:numId w:val="9"/>
        </w:numPr>
        <w:spacing w:before="60"/>
        <w:ind w:left="284" w:hanging="284"/>
      </w:pPr>
      <w:r w:rsidRPr="0040463F">
        <w:t>Zhotovitel nese odpovědnost za škody způsobené jeho činností, či činností jeho poddodavatelů na majetku objednatele, popř. třetích osob a hradí ji ze svých prostředků.</w:t>
      </w:r>
    </w:p>
    <w:p w14:paraId="7F43E893" w14:textId="3172A566" w:rsidR="00D45432" w:rsidRPr="00D45432" w:rsidRDefault="00962A4A" w:rsidP="00D45432">
      <w:pPr>
        <w:pStyle w:val="Nadpis1"/>
        <w:keepNext w:val="0"/>
        <w:numPr>
          <w:ilvl w:val="0"/>
          <w:numId w:val="9"/>
        </w:numPr>
        <w:spacing w:before="60"/>
        <w:ind w:left="284" w:hanging="284"/>
      </w:pPr>
      <w:r w:rsidRPr="0040463F">
        <w:t xml:space="preserve">Případné dřívější převzetí části díla dle této smlouvy nemá vztah na vlastnictví díla </w:t>
      </w:r>
      <w:r w:rsidR="006E66CA" w:rsidRPr="0040463F">
        <w:br/>
      </w:r>
      <w:r w:rsidRPr="0040463F">
        <w:t>a nebezpečí škody na něm. Nebezpečí škody až do úplného převzetí celého díla vymezeného v článku I</w:t>
      </w:r>
      <w:r w:rsidR="00330107" w:rsidRPr="0040463F">
        <w:t>.</w:t>
      </w:r>
      <w:r w:rsidRPr="0040463F">
        <w:t xml:space="preserve"> této smlouvy objednatelem nese zhotovitel.</w:t>
      </w:r>
    </w:p>
    <w:p w14:paraId="6B3E5B4B" w14:textId="77777777" w:rsidR="00962A4A" w:rsidRPr="0040463F" w:rsidRDefault="00962A4A" w:rsidP="00E6716C">
      <w:pPr>
        <w:pStyle w:val="Nadpis2"/>
        <w:numPr>
          <w:ilvl w:val="0"/>
          <w:numId w:val="30"/>
        </w:numPr>
        <w:spacing w:before="240"/>
        <w:ind w:left="714" w:hanging="357"/>
        <w:rPr>
          <w:rFonts w:cs="Arial"/>
          <w:b w:val="0"/>
        </w:rPr>
      </w:pPr>
    </w:p>
    <w:p w14:paraId="52412AE1" w14:textId="77777777" w:rsidR="00962A4A" w:rsidRPr="00D809E8" w:rsidRDefault="00962A4A" w:rsidP="00D8797B">
      <w:pPr>
        <w:pStyle w:val="Nadpis4"/>
        <w:keepNext w:val="0"/>
      </w:pPr>
      <w:r w:rsidRPr="00D809E8">
        <w:t>Smluvní pokuty</w:t>
      </w:r>
    </w:p>
    <w:p w14:paraId="2916E377" w14:textId="77777777"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7C0E1E">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6E210B05" w14:textId="77777777" w:rsidR="00BF240C" w:rsidRDefault="00BF240C" w:rsidP="00311864">
      <w:pPr>
        <w:pStyle w:val="Nadpis1"/>
        <w:keepNext w:val="0"/>
        <w:numPr>
          <w:ilvl w:val="0"/>
          <w:numId w:val="10"/>
        </w:numPr>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04B0A0E7" w14:textId="77777777" w:rsidR="00A62FFD" w:rsidRDefault="00A62FFD" w:rsidP="00E6716C">
      <w:pPr>
        <w:pStyle w:val="Nadpis1"/>
        <w:keepNext w:val="0"/>
        <w:numPr>
          <w:ilvl w:val="0"/>
          <w:numId w:val="25"/>
        </w:numPr>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0719688E"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74CCD09F"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06C5713" w14:textId="77777777" w:rsidR="00BF240C" w:rsidRDefault="00BF240C" w:rsidP="00E6716C">
      <w:pPr>
        <w:pStyle w:val="Nadpis1"/>
        <w:keepNext w:val="0"/>
        <w:numPr>
          <w:ilvl w:val="0"/>
          <w:numId w:val="25"/>
        </w:numPr>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čl. VI odst. 4</w:t>
      </w:r>
      <w:r>
        <w:rPr>
          <w:rFonts w:cs="Arial"/>
        </w:rPr>
        <w:t xml:space="preserve"> této smlouvy.</w:t>
      </w:r>
    </w:p>
    <w:p w14:paraId="075562BA" w14:textId="77777777" w:rsidR="00A62FFD" w:rsidRDefault="00A62FFD" w:rsidP="00E6716C">
      <w:pPr>
        <w:pStyle w:val="Nadpis1"/>
        <w:keepNext w:val="0"/>
        <w:numPr>
          <w:ilvl w:val="0"/>
          <w:numId w:val="27"/>
        </w:numPr>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71B91F8E" w14:textId="77777777" w:rsidR="00962E00" w:rsidRPr="00962E00" w:rsidRDefault="00962E00" w:rsidP="00E6716C">
      <w:pPr>
        <w:pStyle w:val="Nadpis1"/>
        <w:keepNext w:val="0"/>
        <w:numPr>
          <w:ilvl w:val="0"/>
          <w:numId w:val="27"/>
        </w:numPr>
        <w:spacing w:before="60" w:after="60"/>
        <w:ind w:left="284" w:hanging="284"/>
        <w:rPr>
          <w:rFonts w:cs="Arial"/>
        </w:rPr>
      </w:pPr>
      <w:r w:rsidRPr="00962E00">
        <w:rPr>
          <w:rFonts w:cs="Arial"/>
        </w:rPr>
        <w:t xml:space="preserve">Jestliže zhotovitel poruší některou svou povinnost uvedenou v čl. VI odst. </w:t>
      </w:r>
      <w:r w:rsidR="00AD68D3">
        <w:rPr>
          <w:rFonts w:cs="Arial"/>
        </w:rPr>
        <w:t>19</w:t>
      </w:r>
      <w:r w:rsidRPr="00962E00">
        <w:rPr>
          <w:rFonts w:cs="Arial"/>
        </w:rPr>
        <w:t xml:space="preserve"> 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zaplatí objednateli smluvní pokutu ve výši 1 % z ceny díla za každé takové porušení.</w:t>
      </w:r>
    </w:p>
    <w:p w14:paraId="65FC8E4F" w14:textId="77777777" w:rsidR="00BF240C" w:rsidRDefault="00BF240C" w:rsidP="00311864">
      <w:pPr>
        <w:pStyle w:val="Nadpis1"/>
        <w:keepNext w:val="0"/>
        <w:spacing w:before="60"/>
        <w:ind w:left="284" w:hanging="284"/>
        <w:rPr>
          <w:rFonts w:cs="Arial"/>
        </w:rPr>
      </w:pPr>
      <w:r>
        <w:rPr>
          <w:rFonts w:cs="Arial"/>
        </w:rPr>
        <w:t>Objednatel se zavazuje při prodlení se zaplacením konečné faktury zaplatit zhotoviteli úrok z prodlení ve výši stanovený podle předpisů práva občanského.</w:t>
      </w:r>
    </w:p>
    <w:p w14:paraId="74974EDB" w14:textId="50B26931" w:rsidR="00D45432" w:rsidRDefault="00BF240C" w:rsidP="00D45432">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14CB1A74" w14:textId="77777777" w:rsidR="001E6427" w:rsidRPr="001E6427" w:rsidRDefault="001E6427" w:rsidP="001E6427"/>
    <w:p w14:paraId="6BB90E5C" w14:textId="77777777" w:rsidR="00962A4A" w:rsidRPr="0040463F" w:rsidRDefault="00962A4A" w:rsidP="00E6716C">
      <w:pPr>
        <w:pStyle w:val="Nadpis2"/>
        <w:numPr>
          <w:ilvl w:val="0"/>
          <w:numId w:val="30"/>
        </w:numPr>
        <w:spacing w:before="240"/>
        <w:ind w:left="714" w:hanging="357"/>
        <w:rPr>
          <w:rFonts w:cs="Arial"/>
          <w:b w:val="0"/>
        </w:rPr>
      </w:pPr>
    </w:p>
    <w:p w14:paraId="3568C15B" w14:textId="77777777" w:rsidR="00962A4A" w:rsidRPr="00D809E8" w:rsidRDefault="00962A4A" w:rsidP="00D8797B">
      <w:pPr>
        <w:pStyle w:val="Nadpis4"/>
        <w:keepNext w:val="0"/>
      </w:pPr>
      <w:r w:rsidRPr="00D809E8">
        <w:t>Odstoupení od smlouvy</w:t>
      </w:r>
    </w:p>
    <w:p w14:paraId="0ECE831F" w14:textId="77777777" w:rsidR="00962A4A" w:rsidRPr="0040463F" w:rsidRDefault="00F31E37" w:rsidP="00452DAA">
      <w:pPr>
        <w:pStyle w:val="Nadpis1"/>
        <w:keepNext w:val="0"/>
        <w:numPr>
          <w:ilvl w:val="0"/>
          <w:numId w:val="11"/>
        </w:numPr>
        <w:spacing w:before="6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389058B"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5AA671B2"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E64AF74"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37ABBD4C"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289E360"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0EE4C0C1"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78C36EA5"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7C78BB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3EBF39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490EEA40"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5C3D7CE7"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3DED9A16"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454C7D9D" w14:textId="39A9D798" w:rsidR="00D45432" w:rsidRDefault="00A87BD8" w:rsidP="00D45432">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29DCD5AF" w14:textId="77777777" w:rsidR="001E6427" w:rsidRPr="001E6427" w:rsidRDefault="001E6427" w:rsidP="001E6427"/>
    <w:p w14:paraId="227BBAD1" w14:textId="77777777" w:rsidR="00962A4A" w:rsidRPr="0040463F" w:rsidRDefault="00962A4A" w:rsidP="00E6716C">
      <w:pPr>
        <w:pStyle w:val="Nadpis2"/>
        <w:numPr>
          <w:ilvl w:val="0"/>
          <w:numId w:val="30"/>
        </w:numPr>
        <w:spacing w:before="240"/>
        <w:ind w:left="714" w:hanging="357"/>
        <w:rPr>
          <w:rFonts w:cs="Arial"/>
          <w:b w:val="0"/>
        </w:rPr>
      </w:pPr>
    </w:p>
    <w:p w14:paraId="7FBAA20A" w14:textId="77777777" w:rsidR="00962A4A" w:rsidRDefault="00962A4A" w:rsidP="00D8797B">
      <w:pPr>
        <w:pStyle w:val="Nadpis4"/>
        <w:keepNext w:val="0"/>
      </w:pPr>
      <w:r w:rsidRPr="00D809E8">
        <w:t>Ostatní ujednání</w:t>
      </w:r>
    </w:p>
    <w:p w14:paraId="0907C91A" w14:textId="77777777" w:rsidR="001E6427" w:rsidRPr="001E6427" w:rsidRDefault="001E6427" w:rsidP="001E6427"/>
    <w:p w14:paraId="0BFF9FB5" w14:textId="77777777" w:rsidR="001E6427" w:rsidRDefault="001E6427" w:rsidP="001E6427">
      <w:pPr>
        <w:pStyle w:val="Bezmezer"/>
        <w:numPr>
          <w:ilvl w:val="0"/>
          <w:numId w:val="45"/>
        </w:numPr>
        <w:ind w:left="426"/>
        <w:rPr>
          <w:rFonts w:ascii="Tahoma" w:hAnsi="Tahoma" w:cs="Tahoma"/>
          <w:sz w:val="20"/>
        </w:rPr>
      </w:pPr>
      <w:r w:rsidRPr="00E13954">
        <w:rPr>
          <w:rFonts w:ascii="Tahoma" w:hAnsi="Tahoma" w:cs="Tahoma"/>
          <w:sz w:val="20"/>
        </w:rPr>
        <w:t>Ve věcech smluvních, včetně změn této smlouvy, jakož i v jiných právních jednáních jednají oprávnění zástupci (statutární zástupci) obou smluvních stran. Zhotovitel odpovídá objednateli za</w:t>
      </w:r>
      <w:r>
        <w:rPr>
          <w:rFonts w:ascii="Tahoma" w:hAnsi="Tahoma" w:cs="Tahoma"/>
          <w:sz w:val="20"/>
        </w:rPr>
        <w:t> </w:t>
      </w:r>
      <w:r w:rsidRPr="00E13954">
        <w:rPr>
          <w:rFonts w:ascii="Tahoma" w:hAnsi="Tahoma" w:cs="Tahoma"/>
          <w:sz w:val="20"/>
        </w:rPr>
        <w:t xml:space="preserve">soulad údajů uvedených ve smlouvě a v obchodním rejstříku. </w:t>
      </w:r>
    </w:p>
    <w:p w14:paraId="5BA90F1B" w14:textId="77777777" w:rsidR="001E6427" w:rsidRDefault="001E6427" w:rsidP="001E6427">
      <w:pPr>
        <w:pStyle w:val="Bezmezer"/>
        <w:ind w:left="284"/>
        <w:rPr>
          <w:rFonts w:cs="Arial"/>
          <w:sz w:val="20"/>
        </w:rPr>
      </w:pPr>
    </w:p>
    <w:p w14:paraId="5ADB7C13" w14:textId="04D432AF" w:rsidR="001E6427" w:rsidRPr="001E6427" w:rsidRDefault="00962A4A" w:rsidP="001E6427">
      <w:pPr>
        <w:pStyle w:val="Bezmezer"/>
        <w:numPr>
          <w:ilvl w:val="0"/>
          <w:numId w:val="45"/>
        </w:numPr>
        <w:ind w:left="426"/>
        <w:rPr>
          <w:rFonts w:cs="Arial"/>
          <w:sz w:val="20"/>
        </w:rPr>
      </w:pPr>
      <w:r w:rsidRPr="001E6427">
        <w:rPr>
          <w:rFonts w:cs="Arial"/>
          <w:sz w:val="20"/>
        </w:rPr>
        <w:t>Zástupci smluvních stran ve věcech technických:</w:t>
      </w:r>
      <w:r w:rsidR="001E6427" w:rsidRPr="001E6427">
        <w:rPr>
          <w:rFonts w:cs="Arial"/>
          <w:sz w:val="20"/>
        </w:rPr>
        <w:t xml:space="preserve"> Ve věcech technických ve vztahu k plnění této smlouvy jsou oprávněni jednat tito zástupci smluvních stran:</w:t>
      </w:r>
    </w:p>
    <w:p w14:paraId="3133CBA1" w14:textId="77777777" w:rsidR="001E6427" w:rsidRPr="001E6427" w:rsidRDefault="001E6427" w:rsidP="001E6427">
      <w:pPr>
        <w:pStyle w:val="Bezmezer"/>
        <w:ind w:left="426"/>
        <w:rPr>
          <w:rFonts w:cs="Arial"/>
          <w:color w:val="002163"/>
          <w:sz w:val="20"/>
        </w:rPr>
      </w:pPr>
      <w:r w:rsidRPr="001E6427">
        <w:rPr>
          <w:rFonts w:cs="Arial"/>
          <w:sz w:val="20"/>
        </w:rPr>
        <w:t>Za objednatele:</w:t>
      </w:r>
      <w:r w:rsidRPr="001E6427">
        <w:rPr>
          <w:rFonts w:cs="Arial"/>
          <w:sz w:val="20"/>
        </w:rPr>
        <w:tab/>
      </w:r>
    </w:p>
    <w:p w14:paraId="2B17BA74" w14:textId="77777777" w:rsidR="001E6427" w:rsidRPr="001E6427" w:rsidRDefault="001E6427" w:rsidP="001E6427">
      <w:pPr>
        <w:pStyle w:val="Bezmezer"/>
        <w:ind w:left="360"/>
        <w:rPr>
          <w:rFonts w:cs="Arial"/>
          <w:sz w:val="20"/>
        </w:rPr>
      </w:pPr>
      <w:r w:rsidRPr="001E6427">
        <w:rPr>
          <w:rFonts w:cs="Arial"/>
          <w:color w:val="002163"/>
          <w:sz w:val="20"/>
        </w:rPr>
        <w:tab/>
      </w:r>
      <w:r w:rsidRPr="001E6427">
        <w:rPr>
          <w:rFonts w:cs="Arial"/>
          <w:color w:val="002163"/>
          <w:sz w:val="20"/>
        </w:rPr>
        <w:tab/>
      </w:r>
      <w:r w:rsidRPr="001E6427">
        <w:rPr>
          <w:rFonts w:cs="Arial"/>
          <w:color w:val="002163"/>
          <w:sz w:val="20"/>
        </w:rPr>
        <w:tab/>
      </w:r>
      <w:r w:rsidRPr="001E6427">
        <w:rPr>
          <w:rFonts w:cs="Arial"/>
          <w:sz w:val="20"/>
        </w:rPr>
        <w:t xml:space="preserve">e-mail: </w:t>
      </w:r>
      <w:hyperlink r:id="rId8" w:history="1">
        <w:r w:rsidRPr="001E6427">
          <w:rPr>
            <w:rStyle w:val="Hypertextovodkaz"/>
            <w:rFonts w:cs="Arial"/>
            <w:sz w:val="20"/>
          </w:rPr>
          <w:t>kloucek@aquaparkdecin.cz</w:t>
        </w:r>
      </w:hyperlink>
      <w:r w:rsidRPr="001E6427">
        <w:rPr>
          <w:rFonts w:cs="Arial"/>
          <w:sz w:val="20"/>
        </w:rPr>
        <w:t xml:space="preserve"> , tel.: 733 124 830</w:t>
      </w:r>
    </w:p>
    <w:p w14:paraId="4858BB3F" w14:textId="77777777" w:rsidR="001E6427" w:rsidRPr="001E6427" w:rsidRDefault="001E6427" w:rsidP="001E6427">
      <w:pPr>
        <w:pStyle w:val="Bezmezer"/>
        <w:ind w:left="360"/>
        <w:rPr>
          <w:rFonts w:cs="Arial"/>
          <w:sz w:val="20"/>
        </w:rPr>
      </w:pPr>
    </w:p>
    <w:p w14:paraId="0F144831" w14:textId="77777777" w:rsidR="001E6427" w:rsidRPr="001E6427" w:rsidRDefault="001E6427" w:rsidP="001E6427">
      <w:pPr>
        <w:pStyle w:val="Bezmezer"/>
        <w:ind w:left="360"/>
        <w:rPr>
          <w:rFonts w:cs="Arial"/>
          <w:sz w:val="20"/>
          <w:highlight w:val="yellow"/>
        </w:rPr>
      </w:pPr>
      <w:r w:rsidRPr="001E6427">
        <w:rPr>
          <w:rFonts w:cs="Arial"/>
          <w:sz w:val="20"/>
        </w:rPr>
        <w:tab/>
      </w:r>
      <w:r w:rsidRPr="001E6427">
        <w:rPr>
          <w:rFonts w:cs="Arial"/>
          <w:sz w:val="20"/>
        </w:rPr>
        <w:tab/>
      </w:r>
      <w:r w:rsidRPr="001E6427">
        <w:rPr>
          <w:rFonts w:cs="Arial"/>
          <w:sz w:val="20"/>
        </w:rPr>
        <w:tab/>
      </w:r>
    </w:p>
    <w:p w14:paraId="18222D49" w14:textId="77777777" w:rsidR="001E6427" w:rsidRPr="001E6427" w:rsidRDefault="001E6427" w:rsidP="001E6427">
      <w:pPr>
        <w:pStyle w:val="Bezmezer"/>
        <w:ind w:left="426"/>
        <w:rPr>
          <w:rFonts w:cs="Arial"/>
          <w:sz w:val="20"/>
        </w:rPr>
      </w:pPr>
      <w:r w:rsidRPr="001E6427">
        <w:rPr>
          <w:rFonts w:cs="Arial"/>
          <w:sz w:val="20"/>
        </w:rPr>
        <w:t>Za zhotovitele:</w:t>
      </w:r>
      <w:r w:rsidRPr="001E6427">
        <w:rPr>
          <w:rFonts w:cs="Arial"/>
          <w:sz w:val="20"/>
        </w:rPr>
        <w:tab/>
      </w:r>
      <w:r w:rsidRPr="001E6427">
        <w:rPr>
          <w:rFonts w:cs="Arial"/>
          <w:sz w:val="20"/>
          <w:highlight w:val="yellow"/>
        </w:rPr>
        <w:t>……………………………</w:t>
      </w:r>
    </w:p>
    <w:p w14:paraId="723006CF" w14:textId="77777777" w:rsidR="001E6427" w:rsidRPr="001E6427" w:rsidRDefault="001E6427" w:rsidP="001E6427">
      <w:pPr>
        <w:pStyle w:val="Bezmezer"/>
        <w:ind w:left="360"/>
        <w:rPr>
          <w:rFonts w:cs="Arial"/>
          <w:sz w:val="20"/>
        </w:rPr>
      </w:pPr>
      <w:r w:rsidRPr="001E6427">
        <w:rPr>
          <w:rFonts w:cs="Arial"/>
          <w:sz w:val="20"/>
        </w:rPr>
        <w:tab/>
      </w:r>
      <w:r w:rsidRPr="001E6427">
        <w:rPr>
          <w:rFonts w:cs="Arial"/>
          <w:sz w:val="20"/>
        </w:rPr>
        <w:tab/>
      </w:r>
      <w:r w:rsidRPr="001E6427">
        <w:rPr>
          <w:rFonts w:cs="Arial"/>
          <w:sz w:val="20"/>
        </w:rPr>
        <w:tab/>
        <w:t xml:space="preserve">e-mail: </w:t>
      </w:r>
      <w:r w:rsidRPr="001E6427">
        <w:rPr>
          <w:rFonts w:cs="Arial"/>
          <w:sz w:val="20"/>
          <w:highlight w:val="yellow"/>
        </w:rPr>
        <w:t>………………………………</w:t>
      </w:r>
    </w:p>
    <w:p w14:paraId="3782235E" w14:textId="77777777" w:rsidR="001E6427" w:rsidRPr="001E6427" w:rsidRDefault="001E6427" w:rsidP="001E6427">
      <w:pPr>
        <w:pStyle w:val="Bezmezer"/>
        <w:ind w:left="360"/>
        <w:rPr>
          <w:rFonts w:cs="Arial"/>
          <w:sz w:val="20"/>
        </w:rPr>
      </w:pPr>
      <w:r w:rsidRPr="001E6427">
        <w:rPr>
          <w:rFonts w:cs="Arial"/>
          <w:sz w:val="20"/>
        </w:rPr>
        <w:tab/>
      </w:r>
      <w:r w:rsidRPr="001E6427">
        <w:rPr>
          <w:rFonts w:cs="Arial"/>
          <w:sz w:val="20"/>
        </w:rPr>
        <w:tab/>
      </w:r>
      <w:r w:rsidRPr="001E6427">
        <w:rPr>
          <w:rFonts w:cs="Arial"/>
          <w:sz w:val="20"/>
        </w:rPr>
        <w:tab/>
        <w:t>………………………</w:t>
      </w:r>
    </w:p>
    <w:p w14:paraId="1E378157" w14:textId="58CF842B" w:rsidR="00D45432" w:rsidRPr="001E6427" w:rsidRDefault="001E6427" w:rsidP="001E6427">
      <w:pPr>
        <w:pStyle w:val="Bezmezer"/>
        <w:ind w:left="360"/>
        <w:rPr>
          <w:rFonts w:cs="Arial"/>
          <w:sz w:val="20"/>
        </w:rPr>
      </w:pPr>
      <w:r w:rsidRPr="001E6427">
        <w:rPr>
          <w:rFonts w:cs="Arial"/>
          <w:sz w:val="20"/>
        </w:rPr>
        <w:tab/>
      </w:r>
      <w:r w:rsidRPr="001E6427">
        <w:rPr>
          <w:rFonts w:cs="Arial"/>
          <w:sz w:val="20"/>
        </w:rPr>
        <w:tab/>
      </w:r>
      <w:r w:rsidRPr="001E6427">
        <w:rPr>
          <w:rFonts w:cs="Arial"/>
          <w:sz w:val="20"/>
        </w:rPr>
        <w:tab/>
        <w:t>e-mail: ……………………………….</w:t>
      </w:r>
    </w:p>
    <w:p w14:paraId="5269B4C1" w14:textId="77777777" w:rsidR="00962A4A" w:rsidRPr="003B5B64" w:rsidRDefault="00962A4A" w:rsidP="00E6716C">
      <w:pPr>
        <w:pStyle w:val="Nadpis2"/>
        <w:numPr>
          <w:ilvl w:val="0"/>
          <w:numId w:val="30"/>
        </w:numPr>
        <w:spacing w:before="240"/>
        <w:ind w:left="714" w:hanging="357"/>
        <w:rPr>
          <w:rFonts w:cs="Arial"/>
        </w:rPr>
      </w:pPr>
    </w:p>
    <w:p w14:paraId="3C483B43" w14:textId="77777777" w:rsidR="00962A4A" w:rsidRPr="00D809E8" w:rsidRDefault="00962A4A" w:rsidP="00D8797B">
      <w:pPr>
        <w:pStyle w:val="Nadpis4"/>
        <w:keepNext w:val="0"/>
      </w:pPr>
      <w:r w:rsidRPr="00D809E8">
        <w:t>Závěrečná ustanovení</w:t>
      </w:r>
    </w:p>
    <w:p w14:paraId="3A164970"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040C2E33"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62550C34" w14:textId="77777777" w:rsidR="00962A4A" w:rsidRPr="0040463F" w:rsidRDefault="00962A4A" w:rsidP="00452DAA">
      <w:pPr>
        <w:pStyle w:val="Nadpis1"/>
        <w:keepNext w:val="0"/>
        <w:numPr>
          <w:ilvl w:val="0"/>
          <w:numId w:val="12"/>
        </w:numPr>
        <w:spacing w:before="60"/>
        <w:ind w:left="284" w:hanging="284"/>
      </w:pPr>
      <w:r w:rsidRPr="0040463F">
        <w:lastRenderedPageBreak/>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73C21123"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77185B48" w14:textId="2D31EC86" w:rsidR="00881160" w:rsidRPr="009A3619" w:rsidRDefault="00881160" w:rsidP="00EC55C6">
      <w:pPr>
        <w:pStyle w:val="Nadpis1"/>
        <w:keepNext w:val="0"/>
        <w:numPr>
          <w:ilvl w:val="0"/>
          <w:numId w:val="12"/>
        </w:numPr>
        <w:spacing w:before="60"/>
        <w:ind w:left="284" w:hanging="284"/>
      </w:pPr>
      <w:r w:rsidRPr="009A3619">
        <w:t xml:space="preserve">Smlouva je vyhotovena ve </w:t>
      </w:r>
      <w:r w:rsidR="00FD4D9F">
        <w:t>třech</w:t>
      </w:r>
      <w:r w:rsidRPr="009A3619">
        <w:t xml:space="preserve"> (</w:t>
      </w:r>
      <w:r w:rsidR="00FD4D9F">
        <w:t>3</w:t>
      </w:r>
      <w:r w:rsidRPr="009A3619">
        <w:t>) výtiscích, z nichž tři (</w:t>
      </w:r>
      <w:r w:rsidR="00FD4D9F">
        <w:t>2</w:t>
      </w:r>
      <w:r w:rsidRPr="009A3619">
        <w:t>) vyhotovení obdrží objednatel a jedno (1) zhotovitel</w:t>
      </w:r>
      <w:r w:rsidR="00765B46">
        <w:t>.</w:t>
      </w:r>
    </w:p>
    <w:p w14:paraId="7C72C4D3"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59F5D39A" w14:textId="4D337BAC" w:rsidR="00962E00" w:rsidRDefault="00962E00" w:rsidP="003F55AF">
      <w:pPr>
        <w:pStyle w:val="Nadpis1"/>
        <w:keepNext w:val="0"/>
        <w:numPr>
          <w:ilvl w:val="0"/>
          <w:numId w:val="0"/>
        </w:numPr>
        <w:spacing w:before="0"/>
        <w:ind w:firstLine="284"/>
      </w:pPr>
      <w:r>
        <w:t xml:space="preserve">Příloha č. 1 </w:t>
      </w:r>
      <w:r w:rsidR="00A56754">
        <w:t>–</w:t>
      </w:r>
      <w:r w:rsidR="00D3726F" w:rsidRPr="0040463F">
        <w:t xml:space="preserve"> </w:t>
      </w:r>
      <w:r w:rsidR="0033368D">
        <w:t>soupis prací včetně fotografií</w:t>
      </w:r>
    </w:p>
    <w:p w14:paraId="10504A63" w14:textId="77777777" w:rsidR="00B60A4D" w:rsidRDefault="00B60A4D" w:rsidP="00E6716C">
      <w:pPr>
        <w:pStyle w:val="Nadpis2"/>
        <w:numPr>
          <w:ilvl w:val="0"/>
          <w:numId w:val="30"/>
        </w:numPr>
        <w:spacing w:before="240"/>
        <w:ind w:left="714" w:hanging="357"/>
      </w:pPr>
    </w:p>
    <w:p w14:paraId="7342722E" w14:textId="77777777" w:rsidR="00962A4A" w:rsidRPr="00D809E8" w:rsidRDefault="00962A4A" w:rsidP="00B60A4D">
      <w:pPr>
        <w:pStyle w:val="Nadpis4"/>
        <w:keepNext w:val="0"/>
      </w:pPr>
      <w:r w:rsidRPr="00D809E8">
        <w:t>Závěrečná prohlášení smluvních stran</w:t>
      </w:r>
    </w:p>
    <w:p w14:paraId="57235415"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015D8FC3"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D60CF0D" w14:textId="77777777" w:rsidR="00962A4A"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05F4342B" w14:textId="77777777" w:rsidR="00D45432" w:rsidRDefault="00D45432" w:rsidP="00D45432"/>
    <w:p w14:paraId="618E3F83" w14:textId="77777777" w:rsidR="007372C8" w:rsidRDefault="007372C8" w:rsidP="00D45432"/>
    <w:p w14:paraId="67DCC26E" w14:textId="77777777" w:rsidR="007372C8" w:rsidRDefault="007372C8" w:rsidP="00D45432"/>
    <w:p w14:paraId="1907AEB8" w14:textId="77777777" w:rsidR="007372C8" w:rsidRDefault="007372C8" w:rsidP="00D45432"/>
    <w:p w14:paraId="23DF4273" w14:textId="77777777" w:rsidR="007372C8" w:rsidRDefault="007372C8" w:rsidP="00D45432"/>
    <w:p w14:paraId="3473B534" w14:textId="77777777" w:rsidR="007372C8" w:rsidRDefault="007372C8" w:rsidP="00D45432"/>
    <w:p w14:paraId="26D3FB9E" w14:textId="77777777" w:rsidR="007372C8" w:rsidRPr="00D45432" w:rsidRDefault="007372C8" w:rsidP="00D45432"/>
    <w:p w14:paraId="0481F9D1" w14:textId="77777777" w:rsidR="00282814" w:rsidRDefault="00282814" w:rsidP="00C072CB">
      <w:pPr>
        <w:tabs>
          <w:tab w:val="left" w:pos="5670"/>
        </w:tabs>
        <w:jc w:val="both"/>
        <w:rPr>
          <w:rFonts w:cs="Arial"/>
          <w:sz w:val="20"/>
        </w:rPr>
      </w:pPr>
    </w:p>
    <w:p w14:paraId="09597024" w14:textId="77777777" w:rsidR="00962A4A" w:rsidRPr="0040463F" w:rsidRDefault="00962A4A" w:rsidP="002258C0">
      <w:pPr>
        <w:ind w:firstLine="284"/>
        <w:jc w:val="both"/>
        <w:rPr>
          <w:rFonts w:cs="Arial"/>
          <w:sz w:val="20"/>
        </w:rPr>
      </w:pPr>
      <w:r w:rsidRPr="0040463F">
        <w:rPr>
          <w:rFonts w:cs="Arial"/>
          <w:sz w:val="20"/>
        </w:rPr>
        <w:t>V</w:t>
      </w:r>
      <w:r w:rsidR="003B5B64">
        <w:rPr>
          <w:rFonts w:cs="Arial"/>
          <w:sz w:val="20"/>
        </w:rPr>
        <w:t xml:space="preserve"> Děčíně </w:t>
      </w:r>
      <w:r w:rsidR="00D3726F" w:rsidRPr="0040463F">
        <w:rPr>
          <w:rFonts w:cs="Arial"/>
          <w:sz w:val="20"/>
        </w:rPr>
        <w:t>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3B5B64">
        <w:rPr>
          <w:rFonts w:cs="Arial"/>
          <w:sz w:val="20"/>
        </w:rPr>
        <w:t xml:space="preserve"> </w:t>
      </w:r>
      <w:r w:rsidR="000A13AD">
        <w:rPr>
          <w:rFonts w:cs="Arial"/>
          <w:sz w:val="20"/>
        </w:rPr>
        <w:t>Děčíně</w:t>
      </w:r>
      <w:r w:rsidR="003B5B64">
        <w:rPr>
          <w:rFonts w:cs="Arial"/>
          <w:sz w:val="20"/>
        </w:rPr>
        <w:t xml:space="preserve"> </w:t>
      </w:r>
      <w:r w:rsidR="00090838" w:rsidRPr="0040463F">
        <w:rPr>
          <w:rFonts w:cs="Arial"/>
          <w:sz w:val="20"/>
        </w:rPr>
        <w:t>dne</w:t>
      </w:r>
    </w:p>
    <w:p w14:paraId="472FC4CF" w14:textId="77777777" w:rsidR="00962A4A" w:rsidRDefault="00962A4A" w:rsidP="00D8797B">
      <w:pPr>
        <w:jc w:val="both"/>
        <w:rPr>
          <w:rFonts w:cs="Arial"/>
          <w:sz w:val="20"/>
        </w:rPr>
      </w:pPr>
    </w:p>
    <w:p w14:paraId="0E9E07BA" w14:textId="77777777" w:rsidR="00FF7556" w:rsidRDefault="00FF7556" w:rsidP="00765B46">
      <w:pPr>
        <w:jc w:val="center"/>
        <w:rPr>
          <w:rFonts w:cs="Arial"/>
          <w:sz w:val="20"/>
        </w:rPr>
      </w:pPr>
    </w:p>
    <w:p w14:paraId="5F9B2BD5" w14:textId="77777777" w:rsidR="00FF7556" w:rsidRDefault="00FF7556" w:rsidP="00D8797B">
      <w:pPr>
        <w:jc w:val="both"/>
        <w:rPr>
          <w:rFonts w:cs="Arial"/>
          <w:sz w:val="20"/>
        </w:rPr>
      </w:pPr>
    </w:p>
    <w:p w14:paraId="5EED6C3C" w14:textId="77777777" w:rsidR="00FF7556" w:rsidRDefault="00FF7556" w:rsidP="00D8797B">
      <w:pPr>
        <w:jc w:val="both"/>
        <w:rPr>
          <w:rFonts w:cs="Arial"/>
          <w:sz w:val="20"/>
        </w:rPr>
      </w:pPr>
    </w:p>
    <w:p w14:paraId="555E1C2D" w14:textId="77777777" w:rsidR="007E13DF" w:rsidRDefault="007E13DF" w:rsidP="00D8797B">
      <w:pPr>
        <w:jc w:val="both"/>
        <w:rPr>
          <w:rFonts w:cs="Arial"/>
          <w:sz w:val="20"/>
        </w:rPr>
      </w:pPr>
    </w:p>
    <w:p w14:paraId="166BD725" w14:textId="77777777" w:rsidR="00493A7E" w:rsidRDefault="00493A7E" w:rsidP="00D8797B">
      <w:pPr>
        <w:jc w:val="both"/>
        <w:rPr>
          <w:rFonts w:cs="Arial"/>
          <w:sz w:val="20"/>
        </w:rPr>
      </w:pPr>
    </w:p>
    <w:p w14:paraId="42297664" w14:textId="77777777" w:rsidR="00493A7E" w:rsidRDefault="00493A7E" w:rsidP="00D8797B">
      <w:pPr>
        <w:jc w:val="both"/>
        <w:rPr>
          <w:rFonts w:cs="Arial"/>
          <w:sz w:val="20"/>
        </w:rPr>
      </w:pPr>
    </w:p>
    <w:p w14:paraId="4BAFACE6" w14:textId="77777777" w:rsidR="00493A7E" w:rsidRDefault="00493A7E" w:rsidP="00D8797B">
      <w:pPr>
        <w:jc w:val="both"/>
        <w:rPr>
          <w:rFonts w:cs="Arial"/>
          <w:sz w:val="20"/>
        </w:rPr>
      </w:pPr>
    </w:p>
    <w:p w14:paraId="2D88D3D7" w14:textId="77777777" w:rsidR="00493A7E" w:rsidRDefault="00493A7E" w:rsidP="00D8797B">
      <w:pPr>
        <w:jc w:val="both"/>
        <w:rPr>
          <w:rFonts w:cs="Arial"/>
          <w:sz w:val="20"/>
        </w:rPr>
      </w:pPr>
    </w:p>
    <w:p w14:paraId="7533A23D"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8E3F4C5"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A56754">
        <w:rPr>
          <w:rFonts w:cs="Arial"/>
          <w:sz w:val="20"/>
        </w:rPr>
        <w:t>za zhotovitele</w:t>
      </w:r>
    </w:p>
    <w:p w14:paraId="3C321816" w14:textId="3FA646A4" w:rsidR="00FD6EEB" w:rsidRDefault="001E6427" w:rsidP="008356E6">
      <w:pPr>
        <w:tabs>
          <w:tab w:val="center" w:pos="1701"/>
          <w:tab w:val="center" w:pos="7371"/>
        </w:tabs>
        <w:ind w:firstLine="284"/>
        <w:outlineLvl w:val="0"/>
        <w:rPr>
          <w:rFonts w:cs="Arial"/>
          <w:sz w:val="20"/>
        </w:rPr>
      </w:pPr>
      <w:r>
        <w:rPr>
          <w:rFonts w:cs="Arial"/>
          <w:sz w:val="20"/>
        </w:rPr>
        <w:t>……………………….</w:t>
      </w:r>
      <w:r w:rsidR="00A56754">
        <w:rPr>
          <w:rFonts w:cs="Arial"/>
          <w:sz w:val="20"/>
        </w:rPr>
        <w:t xml:space="preserve">                                                               </w:t>
      </w:r>
      <w:r w:rsidR="00FD4D9F" w:rsidRPr="00FD4D9F">
        <w:rPr>
          <w:rFonts w:cs="Arial"/>
          <w:sz w:val="20"/>
          <w:highlight w:val="yellow"/>
        </w:rPr>
        <w:t>…………………………………...</w:t>
      </w:r>
    </w:p>
    <w:p w14:paraId="68D2DAC2" w14:textId="099CFDE5" w:rsidR="00A56754" w:rsidRPr="008B6529" w:rsidRDefault="001E6427" w:rsidP="001E6427">
      <w:pPr>
        <w:tabs>
          <w:tab w:val="center" w:pos="1701"/>
          <w:tab w:val="center" w:pos="5529"/>
        </w:tabs>
        <w:ind w:firstLine="284"/>
        <w:outlineLvl w:val="0"/>
        <w:rPr>
          <w:rFonts w:cs="Arial"/>
          <w:sz w:val="20"/>
        </w:rPr>
      </w:pPr>
      <w:r>
        <w:rPr>
          <w:rFonts w:cs="Arial"/>
          <w:sz w:val="20"/>
        </w:rPr>
        <w:t>Ředitel organizace</w:t>
      </w:r>
      <w:r>
        <w:rPr>
          <w:rFonts w:cs="Arial"/>
          <w:sz w:val="20"/>
        </w:rPr>
        <w:tab/>
      </w:r>
      <w:r w:rsidR="000A13AD">
        <w:rPr>
          <w:rFonts w:cs="Arial"/>
          <w:sz w:val="20"/>
        </w:rPr>
        <w:t xml:space="preserve">            </w:t>
      </w:r>
      <w:r w:rsidR="008356E6">
        <w:rPr>
          <w:rFonts w:cs="Arial"/>
          <w:sz w:val="20"/>
        </w:rPr>
        <w:t xml:space="preserve">                       </w:t>
      </w:r>
      <w:r w:rsidR="008356E6">
        <w:rPr>
          <w:rFonts w:cs="Arial"/>
          <w:sz w:val="20"/>
        </w:rPr>
        <w:tab/>
      </w:r>
      <w:r w:rsidR="008356E6">
        <w:rPr>
          <w:rFonts w:cs="Arial"/>
          <w:sz w:val="20"/>
        </w:rPr>
        <w:tab/>
      </w:r>
      <w:r w:rsidR="000A13AD">
        <w:rPr>
          <w:rFonts w:cs="Arial"/>
          <w:sz w:val="20"/>
        </w:rPr>
        <w:t xml:space="preserve">                       </w:t>
      </w:r>
    </w:p>
    <w:sectPr w:rsidR="00A56754" w:rsidRPr="008B6529" w:rsidSect="00EC55C6">
      <w:footerReference w:type="even" r:id="rId9"/>
      <w:footerReference w:type="default" r:id="rId10"/>
      <w:headerReference w:type="first" r:id="rId11"/>
      <w:footerReference w:type="first" r:id="rId12"/>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67AC" w14:textId="77777777" w:rsidR="007A0256" w:rsidRDefault="007A0256">
      <w:r>
        <w:separator/>
      </w:r>
    </w:p>
  </w:endnote>
  <w:endnote w:type="continuationSeparator" w:id="0">
    <w:p w14:paraId="58EEAEC6" w14:textId="77777777" w:rsidR="007A0256" w:rsidRDefault="007A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30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C698E0"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5CD"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13736">
      <w:rPr>
        <w:b/>
        <w:noProof/>
        <w:sz w:val="18"/>
        <w:szCs w:val="18"/>
      </w:rPr>
      <w:t>2</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13736">
      <w:rPr>
        <w:b/>
        <w:noProof/>
        <w:sz w:val="18"/>
        <w:szCs w:val="18"/>
      </w:rPr>
      <w:t>9</w:t>
    </w:r>
    <w:r w:rsidRPr="00BF7313">
      <w:rPr>
        <w:b/>
        <w:sz w:val="18"/>
        <w:szCs w:val="18"/>
      </w:rPr>
      <w:fldChar w:fldCharType="end"/>
    </w:r>
  </w:p>
  <w:p w14:paraId="20C328F9"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5F3" w14:textId="77777777" w:rsidR="00AC777D" w:rsidRDefault="00AC777D">
    <w:pPr>
      <w:pStyle w:val="Zpat"/>
      <w:rPr>
        <w:sz w:val="18"/>
        <w:szCs w:val="18"/>
        <w:lang w:val="cs-CZ"/>
      </w:rPr>
    </w:pPr>
  </w:p>
  <w:p w14:paraId="4EF6B2F3"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13736">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13736">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35E5" w14:textId="77777777" w:rsidR="007A0256" w:rsidRDefault="007A0256">
      <w:r>
        <w:separator/>
      </w:r>
    </w:p>
  </w:footnote>
  <w:footnote w:type="continuationSeparator" w:id="0">
    <w:p w14:paraId="6DCB09D0" w14:textId="77777777" w:rsidR="007A0256" w:rsidRDefault="007A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1C7" w14:textId="77777777" w:rsidR="00863897" w:rsidRPr="00CE1F70" w:rsidRDefault="00863897">
    <w:pPr>
      <w:pStyle w:val="Zhlav"/>
      <w:rPr>
        <w:rFonts w:ascii="Arial" w:hAnsi="Arial" w:cs="Arial"/>
        <w:color w:val="A6A6A6"/>
      </w:rPr>
    </w:pPr>
  </w:p>
  <w:p w14:paraId="3DE08042"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68A529F5" w14:textId="2A19F62B" w:rsidR="00863897" w:rsidRPr="00CE1F70" w:rsidRDefault="00863897" w:rsidP="00863897">
    <w:pPr>
      <w:pStyle w:val="Zhlav"/>
      <w:tabs>
        <w:tab w:val="clear" w:pos="4536"/>
        <w:tab w:val="clear" w:pos="9072"/>
      </w:tabs>
      <w:jc w:val="right"/>
      <w:rPr>
        <w:rFonts w:ascii="Arial" w:hAnsi="Arial" w:cs="Arial"/>
        <w:color w:val="A6A6A6"/>
      </w:rPr>
    </w:pPr>
    <w:bookmarkStart w:id="1" w:name="_Hlk226439707"/>
    <w:bookmarkStart w:id="2" w:name="_Hlk226439708"/>
    <w:bookmarkStart w:id="3" w:name="_Hlk226439878"/>
    <w:bookmarkStart w:id="4" w:name="_Hlk226439879"/>
    <w:bookmarkStart w:id="5" w:name="_Hlk226439965"/>
    <w:bookmarkStart w:id="6" w:name="_Hlk226439966"/>
    <w:r w:rsidRPr="00CE1F70">
      <w:rPr>
        <w:rFonts w:ascii="Arial" w:hAnsi="Arial" w:cs="Arial"/>
        <w:color w:val="A6A6A6"/>
      </w:rPr>
      <w:t>systémové číslo veřejné zakázky</w:t>
    </w:r>
    <w:r w:rsidR="000C1AEF">
      <w:rPr>
        <w:rFonts w:ascii="Arial" w:hAnsi="Arial" w:cs="Arial"/>
        <w:color w:val="A6A6A6"/>
      </w:rPr>
      <w:t>:</w:t>
    </w:r>
    <w:r w:rsidR="00663099">
      <w:rPr>
        <w:rFonts w:ascii="Arial" w:hAnsi="Arial" w:cs="Arial"/>
        <w:color w:val="A6A6A6"/>
      </w:rPr>
      <w:t xml:space="preserve"> </w:t>
    </w:r>
    <w:r w:rsidR="009F7648" w:rsidRPr="009F7648">
      <w:rPr>
        <w:rFonts w:ascii="Arial" w:hAnsi="Arial" w:cs="Arial"/>
        <w:color w:val="A6A6A6"/>
      </w:rPr>
      <w:t>P26V00000291</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49181C"/>
    <w:multiLevelType w:val="hybridMultilevel"/>
    <w:tmpl w:val="4BDC8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7"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3"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4"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6582840">
    <w:abstractNumId w:val="19"/>
  </w:num>
  <w:num w:numId="2" w16cid:durableId="344135803">
    <w:abstractNumId w:val="6"/>
  </w:num>
  <w:num w:numId="3" w16cid:durableId="817651307">
    <w:abstractNumId w:val="21"/>
  </w:num>
  <w:num w:numId="4" w16cid:durableId="1498380927">
    <w:abstractNumId w:val="4"/>
  </w:num>
  <w:num w:numId="5" w16cid:durableId="14237426">
    <w:abstractNumId w:val="10"/>
  </w:num>
  <w:num w:numId="6" w16cid:durableId="1075512334">
    <w:abstractNumId w:val="13"/>
  </w:num>
  <w:num w:numId="7" w16cid:durableId="455680383">
    <w:abstractNumId w:val="16"/>
  </w:num>
  <w:num w:numId="8" w16cid:durableId="758135996">
    <w:abstractNumId w:val="11"/>
  </w:num>
  <w:num w:numId="9" w16cid:durableId="1745180306">
    <w:abstractNumId w:val="12"/>
  </w:num>
  <w:num w:numId="10" w16cid:durableId="1402555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83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922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94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681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551399">
    <w:abstractNumId w:val="14"/>
  </w:num>
  <w:num w:numId="16" w16cid:durableId="599217473">
    <w:abstractNumId w:val="15"/>
  </w:num>
  <w:num w:numId="17" w16cid:durableId="1021979151">
    <w:abstractNumId w:val="12"/>
  </w:num>
  <w:num w:numId="18" w16cid:durableId="801116077">
    <w:abstractNumId w:val="12"/>
  </w:num>
  <w:num w:numId="19" w16cid:durableId="126556979">
    <w:abstractNumId w:val="12"/>
  </w:num>
  <w:num w:numId="20" w16cid:durableId="37048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94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234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688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580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855670">
    <w:abstractNumId w:val="9"/>
  </w:num>
  <w:num w:numId="26" w16cid:durableId="1526482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35172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43943">
    <w:abstractNumId w:val="12"/>
  </w:num>
  <w:num w:numId="29" w16cid:durableId="1023627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27072">
    <w:abstractNumId w:val="18"/>
  </w:num>
  <w:num w:numId="31" w16cid:durableId="532108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9852663">
    <w:abstractNumId w:val="7"/>
  </w:num>
  <w:num w:numId="33" w16cid:durableId="1493061309">
    <w:abstractNumId w:val="20"/>
  </w:num>
  <w:num w:numId="34" w16cid:durableId="1298412951">
    <w:abstractNumId w:val="8"/>
  </w:num>
  <w:num w:numId="35" w16cid:durableId="356153615">
    <w:abstractNumId w:val="11"/>
  </w:num>
  <w:num w:numId="36" w16cid:durableId="414980468">
    <w:abstractNumId w:val="11"/>
  </w:num>
  <w:num w:numId="37" w16cid:durableId="995380572">
    <w:abstractNumId w:val="11"/>
  </w:num>
  <w:num w:numId="38" w16cid:durableId="1576739724">
    <w:abstractNumId w:val="11"/>
  </w:num>
  <w:num w:numId="39" w16cid:durableId="955212022">
    <w:abstractNumId w:val="11"/>
  </w:num>
  <w:num w:numId="40" w16cid:durableId="1277643503">
    <w:abstractNumId w:val="11"/>
  </w:num>
  <w:num w:numId="41" w16cid:durableId="512182941">
    <w:abstractNumId w:val="11"/>
  </w:num>
  <w:num w:numId="42" w16cid:durableId="1562985665">
    <w:abstractNumId w:val="11"/>
  </w:num>
  <w:num w:numId="43" w16cid:durableId="1195535759">
    <w:abstractNumId w:val="11"/>
  </w:num>
  <w:num w:numId="44" w16cid:durableId="302583559">
    <w:abstractNumId w:val="12"/>
  </w:num>
  <w:num w:numId="45" w16cid:durableId="1039741581">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1AEF"/>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6A51"/>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27"/>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474"/>
    <w:rsid w:val="0025699E"/>
    <w:rsid w:val="00257AB1"/>
    <w:rsid w:val="00265805"/>
    <w:rsid w:val="0027254F"/>
    <w:rsid w:val="0027679D"/>
    <w:rsid w:val="002818DA"/>
    <w:rsid w:val="00281BDC"/>
    <w:rsid w:val="00282713"/>
    <w:rsid w:val="00282814"/>
    <w:rsid w:val="00283084"/>
    <w:rsid w:val="00291457"/>
    <w:rsid w:val="002927F7"/>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2F36A9"/>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368D"/>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4C8"/>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E35"/>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E63"/>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3099"/>
    <w:rsid w:val="00664929"/>
    <w:rsid w:val="006657D5"/>
    <w:rsid w:val="00666A70"/>
    <w:rsid w:val="00671465"/>
    <w:rsid w:val="00672568"/>
    <w:rsid w:val="00672869"/>
    <w:rsid w:val="0067402B"/>
    <w:rsid w:val="006807EB"/>
    <w:rsid w:val="00681489"/>
    <w:rsid w:val="00681574"/>
    <w:rsid w:val="0068169B"/>
    <w:rsid w:val="00681D4E"/>
    <w:rsid w:val="00683594"/>
    <w:rsid w:val="00683F0E"/>
    <w:rsid w:val="006859FD"/>
    <w:rsid w:val="00694F21"/>
    <w:rsid w:val="006A05AA"/>
    <w:rsid w:val="006A08AF"/>
    <w:rsid w:val="006A0BF4"/>
    <w:rsid w:val="006A2862"/>
    <w:rsid w:val="006A78C0"/>
    <w:rsid w:val="006B1A77"/>
    <w:rsid w:val="006B37C0"/>
    <w:rsid w:val="006C1FBC"/>
    <w:rsid w:val="006C5797"/>
    <w:rsid w:val="006D053D"/>
    <w:rsid w:val="006D067E"/>
    <w:rsid w:val="006D13A9"/>
    <w:rsid w:val="006D6173"/>
    <w:rsid w:val="006E00E6"/>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372C8"/>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256"/>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5D0C"/>
    <w:rsid w:val="007F6CBC"/>
    <w:rsid w:val="00801EE7"/>
    <w:rsid w:val="0080564B"/>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7349"/>
    <w:rsid w:val="008A0589"/>
    <w:rsid w:val="008A1862"/>
    <w:rsid w:val="008A5B95"/>
    <w:rsid w:val="008B190E"/>
    <w:rsid w:val="008B2492"/>
    <w:rsid w:val="008B2A3C"/>
    <w:rsid w:val="008B4C65"/>
    <w:rsid w:val="008B6E8A"/>
    <w:rsid w:val="008C2188"/>
    <w:rsid w:val="008C628A"/>
    <w:rsid w:val="008C6D64"/>
    <w:rsid w:val="008D06C8"/>
    <w:rsid w:val="008D0C02"/>
    <w:rsid w:val="008E012E"/>
    <w:rsid w:val="008E0424"/>
    <w:rsid w:val="008E34B5"/>
    <w:rsid w:val="008E376A"/>
    <w:rsid w:val="008E42FF"/>
    <w:rsid w:val="008E4863"/>
    <w:rsid w:val="008F0138"/>
    <w:rsid w:val="008F05A1"/>
    <w:rsid w:val="008F0D49"/>
    <w:rsid w:val="008F3B6D"/>
    <w:rsid w:val="008F491F"/>
    <w:rsid w:val="008F5CAD"/>
    <w:rsid w:val="008F6403"/>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A1BA5"/>
    <w:rsid w:val="009A3A25"/>
    <w:rsid w:val="009A50E4"/>
    <w:rsid w:val="009A6EF1"/>
    <w:rsid w:val="009A7C9B"/>
    <w:rsid w:val="009B1C1D"/>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648"/>
    <w:rsid w:val="009F7A0A"/>
    <w:rsid w:val="00A01767"/>
    <w:rsid w:val="00A02C2B"/>
    <w:rsid w:val="00A03871"/>
    <w:rsid w:val="00A03B1C"/>
    <w:rsid w:val="00A042A3"/>
    <w:rsid w:val="00A055A3"/>
    <w:rsid w:val="00A07077"/>
    <w:rsid w:val="00A1397F"/>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6158"/>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F21F0"/>
    <w:rsid w:val="00CF2D0F"/>
    <w:rsid w:val="00CF3AA5"/>
    <w:rsid w:val="00CF5299"/>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5581"/>
    <w:rsid w:val="00D27C8E"/>
    <w:rsid w:val="00D27F47"/>
    <w:rsid w:val="00D27FA7"/>
    <w:rsid w:val="00D30C01"/>
    <w:rsid w:val="00D31656"/>
    <w:rsid w:val="00D33219"/>
    <w:rsid w:val="00D34B9B"/>
    <w:rsid w:val="00D35FDE"/>
    <w:rsid w:val="00D36B0B"/>
    <w:rsid w:val="00D3726F"/>
    <w:rsid w:val="00D43814"/>
    <w:rsid w:val="00D44746"/>
    <w:rsid w:val="00D45432"/>
    <w:rsid w:val="00D51856"/>
    <w:rsid w:val="00D51E27"/>
    <w:rsid w:val="00D530DD"/>
    <w:rsid w:val="00D539E3"/>
    <w:rsid w:val="00D53C60"/>
    <w:rsid w:val="00D566AA"/>
    <w:rsid w:val="00D60684"/>
    <w:rsid w:val="00D64C50"/>
    <w:rsid w:val="00D70BE8"/>
    <w:rsid w:val="00D71614"/>
    <w:rsid w:val="00D7533C"/>
    <w:rsid w:val="00D809E8"/>
    <w:rsid w:val="00D810C4"/>
    <w:rsid w:val="00D863A5"/>
    <w:rsid w:val="00D86A8F"/>
    <w:rsid w:val="00D86D12"/>
    <w:rsid w:val="00D86E7F"/>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2D0E"/>
    <w:rsid w:val="00E43344"/>
    <w:rsid w:val="00E43918"/>
    <w:rsid w:val="00E44091"/>
    <w:rsid w:val="00E441AD"/>
    <w:rsid w:val="00E446E9"/>
    <w:rsid w:val="00E5655F"/>
    <w:rsid w:val="00E6435E"/>
    <w:rsid w:val="00E6630F"/>
    <w:rsid w:val="00E6711E"/>
    <w:rsid w:val="00E6716C"/>
    <w:rsid w:val="00E726C3"/>
    <w:rsid w:val="00E73163"/>
    <w:rsid w:val="00E75692"/>
    <w:rsid w:val="00E75CC6"/>
    <w:rsid w:val="00E76B14"/>
    <w:rsid w:val="00E80852"/>
    <w:rsid w:val="00E82139"/>
    <w:rsid w:val="00E87305"/>
    <w:rsid w:val="00E87FA8"/>
    <w:rsid w:val="00E91F6D"/>
    <w:rsid w:val="00E93246"/>
    <w:rsid w:val="00E94776"/>
    <w:rsid w:val="00E95993"/>
    <w:rsid w:val="00E97579"/>
    <w:rsid w:val="00EA00AC"/>
    <w:rsid w:val="00EA055C"/>
    <w:rsid w:val="00EA1094"/>
    <w:rsid w:val="00EA1600"/>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4A5D"/>
    <w:rsid w:val="00FD4D9F"/>
    <w:rsid w:val="00FD5137"/>
    <w:rsid w:val="00FD5BC7"/>
    <w:rsid w:val="00FD6EEB"/>
    <w:rsid w:val="00FE0AE3"/>
    <w:rsid w:val="00FE3421"/>
    <w:rsid w:val="00FE60A9"/>
    <w:rsid w:val="00FF230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BDEE"/>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paragraph" w:styleId="Bezmezer">
    <w:name w:val="No Spacing"/>
    <w:link w:val="BezmezerChar"/>
    <w:qFormat/>
    <w:rsid w:val="001E6427"/>
    <w:pPr>
      <w:widowControl w:val="0"/>
      <w:tabs>
        <w:tab w:val="left" w:pos="851"/>
        <w:tab w:val="left" w:pos="1418"/>
      </w:tabs>
      <w:overflowPunct w:val="0"/>
      <w:autoSpaceDE w:val="0"/>
      <w:autoSpaceDN w:val="0"/>
      <w:adjustRightInd w:val="0"/>
      <w:jc w:val="both"/>
      <w:textAlignment w:val="baseline"/>
    </w:pPr>
    <w:rPr>
      <w:rFonts w:ascii="Arial" w:hAnsi="Arial"/>
      <w:sz w:val="24"/>
    </w:rPr>
  </w:style>
  <w:style w:type="character" w:customStyle="1" w:styleId="BezmezerChar">
    <w:name w:val="Bez mezer Char"/>
    <w:basedOn w:val="Standardnpsmoodstavce"/>
    <w:link w:val="Bezmezer"/>
    <w:uiPriority w:val="1"/>
    <w:rsid w:val="001E642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oucek@aquaparkdec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983-0A73-4974-A58D-8ED705B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4715</Words>
  <Characters>27785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32436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Jaroslav Klouček</cp:lastModifiedBy>
  <cp:revision>9</cp:revision>
  <cp:lastPrinted>2021-04-12T08:08:00Z</cp:lastPrinted>
  <dcterms:created xsi:type="dcterms:W3CDTF">2025-09-23T07:18:00Z</dcterms:created>
  <dcterms:modified xsi:type="dcterms:W3CDTF">2026-04-07T10:36:00Z</dcterms:modified>
</cp:coreProperties>
</file>