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485526E3" w:rsidR="0077769D" w:rsidRPr="00602CC5" w:rsidRDefault="00C9102B" w:rsidP="00A168B6">
      <w:pPr>
        <w:jc w:val="center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č. smlouvy objednatele:</w:t>
      </w:r>
      <w:r w:rsidR="00C77037" w:rsidRPr="00602CC5">
        <w:rPr>
          <w:rFonts w:ascii="Arial" w:hAnsi="Arial" w:cs="Arial"/>
          <w:sz w:val="20"/>
          <w:szCs w:val="20"/>
        </w:rPr>
        <w:t xml:space="preserve"> </w:t>
      </w:r>
      <w:r w:rsidR="00ED3773" w:rsidRPr="00217790">
        <w:rPr>
          <w:rFonts w:ascii="Arial" w:hAnsi="Arial" w:cs="Arial"/>
          <w:sz w:val="20"/>
          <w:szCs w:val="20"/>
          <w:highlight w:val="yellow"/>
        </w:rPr>
        <w:t>202</w:t>
      </w:r>
      <w:r w:rsidR="005C7529" w:rsidRPr="00217790">
        <w:rPr>
          <w:rFonts w:ascii="Arial" w:hAnsi="Arial" w:cs="Arial"/>
          <w:sz w:val="20"/>
          <w:szCs w:val="20"/>
          <w:highlight w:val="yellow"/>
        </w:rPr>
        <w:t>6</w:t>
      </w:r>
      <w:r w:rsidR="00ED3773" w:rsidRPr="00217790">
        <w:rPr>
          <w:rFonts w:ascii="Arial" w:hAnsi="Arial" w:cs="Arial"/>
          <w:sz w:val="20"/>
          <w:szCs w:val="20"/>
          <w:highlight w:val="yellow"/>
        </w:rPr>
        <w:t>-</w:t>
      </w:r>
      <w:r w:rsidR="005C7529" w:rsidRPr="00217790">
        <w:rPr>
          <w:rFonts w:ascii="Arial" w:hAnsi="Arial" w:cs="Arial"/>
          <w:sz w:val="20"/>
          <w:szCs w:val="20"/>
          <w:highlight w:val="yellow"/>
        </w:rPr>
        <w:t>XXXX</w:t>
      </w:r>
      <w:r w:rsidR="00ED3773" w:rsidRPr="00217790">
        <w:rPr>
          <w:rFonts w:ascii="Arial" w:hAnsi="Arial" w:cs="Arial"/>
          <w:sz w:val="20"/>
          <w:szCs w:val="20"/>
          <w:highlight w:val="yellow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</w:tcPr>
          <w:p w14:paraId="485E76FD" w14:textId="224F460C" w:rsidR="00A168B6" w:rsidRPr="00602CC5" w:rsidRDefault="00081F7D" w:rsidP="00081F7D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Ilona Šeneklová</w:t>
            </w:r>
            <w:r w:rsidR="00A74B36" w:rsidRPr="00602CC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zastupující </w:t>
            </w:r>
            <w:r w:rsidR="00A74B36" w:rsidRPr="00602CC5">
              <w:rPr>
                <w:rFonts w:ascii="Arial" w:hAnsi="Arial" w:cs="Arial"/>
                <w:sz w:val="20"/>
                <w:szCs w:val="20"/>
              </w:rPr>
              <w:t xml:space="preserve">vedoucí odboru </w:t>
            </w:r>
            <w:r w:rsidR="00CE2758">
              <w:rPr>
                <w:rFonts w:ascii="Arial" w:hAnsi="Arial" w:cs="Arial"/>
                <w:sz w:val="20"/>
                <w:szCs w:val="20"/>
              </w:rPr>
              <w:t>správy majetku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2436"/>
        <w:gridCol w:w="7124"/>
      </w:tblGrid>
      <w:tr w:rsidR="00A168B6" w:rsidRPr="00602CC5" w14:paraId="2FFBC272" w14:textId="77777777" w:rsidTr="001F0881">
        <w:trPr>
          <w:trHeight w:val="235"/>
        </w:trPr>
        <w:tc>
          <w:tcPr>
            <w:tcW w:w="2436" w:type="dxa"/>
            <w:hideMark/>
          </w:tcPr>
          <w:p w14:paraId="6C151321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  <w:r w:rsidR="00287368" w:rsidRPr="00602CC5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3799F" w:rsidRPr="00602CC5">
              <w:rPr>
                <w:rFonts w:ascii="Arial" w:hAnsi="Arial" w:cs="Arial"/>
                <w:b/>
                <w:sz w:val="20"/>
                <w:szCs w:val="20"/>
              </w:rPr>
              <w:t>TDS</w:t>
            </w:r>
            <w:r w:rsidR="00287368" w:rsidRPr="00602CC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02CC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24" w:type="dxa"/>
            <w:hideMark/>
          </w:tcPr>
          <w:p w14:paraId="7F8BC46F" w14:textId="35F71DC7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255957CA" w14:textId="77777777" w:rsidTr="001F0881">
        <w:trPr>
          <w:trHeight w:val="235"/>
        </w:trPr>
        <w:tc>
          <w:tcPr>
            <w:tcW w:w="2436" w:type="dxa"/>
            <w:hideMark/>
          </w:tcPr>
          <w:p w14:paraId="685F6D72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2FF6AD0B" w14:textId="78A8F41E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7088C503" w14:textId="77777777" w:rsidTr="001F0881">
        <w:trPr>
          <w:trHeight w:val="235"/>
        </w:trPr>
        <w:tc>
          <w:tcPr>
            <w:tcW w:w="2436" w:type="dxa"/>
            <w:hideMark/>
          </w:tcPr>
          <w:p w14:paraId="6F899D39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0D61806E" w14:textId="529C6502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611822ED" w14:textId="77777777" w:rsidTr="001F0881">
        <w:trPr>
          <w:trHeight w:val="235"/>
        </w:trPr>
        <w:tc>
          <w:tcPr>
            <w:tcW w:w="2436" w:type="dxa"/>
            <w:hideMark/>
          </w:tcPr>
          <w:p w14:paraId="49FB081D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3E731C79" w14:textId="4617C674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21810568" w14:textId="77777777" w:rsidTr="001F0881">
        <w:trPr>
          <w:trHeight w:val="235"/>
        </w:trPr>
        <w:tc>
          <w:tcPr>
            <w:tcW w:w="2436" w:type="dxa"/>
            <w:hideMark/>
          </w:tcPr>
          <w:p w14:paraId="7600B72F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14808528" w14:textId="717AFA7D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443BE134" w14:textId="77777777" w:rsidTr="009E5CC1">
        <w:trPr>
          <w:trHeight w:val="111"/>
        </w:trPr>
        <w:tc>
          <w:tcPr>
            <w:tcW w:w="2436" w:type="dxa"/>
            <w:hideMark/>
          </w:tcPr>
          <w:p w14:paraId="6DB93142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74A39FF1" w14:textId="6E539537" w:rsidR="00D95E31" w:rsidRPr="00602CC5" w:rsidRDefault="002F1247" w:rsidP="00287368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……………………………………………….</w:t>
            </w:r>
          </w:p>
        </w:tc>
      </w:tr>
      <w:tr w:rsidR="00A168B6" w:rsidRPr="00602CC5" w14:paraId="4012B27A" w14:textId="77777777" w:rsidTr="001F0881">
        <w:trPr>
          <w:trHeight w:val="271"/>
        </w:trPr>
        <w:tc>
          <w:tcPr>
            <w:tcW w:w="2436" w:type="dxa"/>
            <w:hideMark/>
          </w:tcPr>
          <w:p w14:paraId="483B5D15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286EDCA0" w14:textId="0DA4296C" w:rsidR="009A77D3" w:rsidRPr="00602CC5" w:rsidRDefault="002F1247" w:rsidP="009A77D3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………………………………………………..</w:t>
            </w:r>
          </w:p>
        </w:tc>
      </w:tr>
    </w:tbl>
    <w:p w14:paraId="2855CFAF" w14:textId="77777777" w:rsidR="00A168B6" w:rsidRPr="00602CC5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0280EA83" w14:textId="11C5B676" w:rsidR="00ED3773" w:rsidRDefault="00A168B6" w:rsidP="00ED3773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sz w:val="20"/>
          <w:szCs w:val="20"/>
          <w:lang w:val="cs-CZ"/>
        </w:rPr>
        <w:t>„</w:t>
      </w:r>
      <w:r w:rsidR="006B3080" w:rsidRPr="006B3080">
        <w:rPr>
          <w:sz w:val="20"/>
        </w:rPr>
        <w:t>ZŠ Bezručova, Děčín - Oprava stropní konstrukce nad schodištěm ve 3.NP</w:t>
      </w:r>
      <w:r w:rsidR="001A6F1B" w:rsidRPr="00602CC5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B3080" w:rsidRPr="006B3080">
        <w:rPr>
          <w:rFonts w:cs="Arial"/>
          <w:b w:val="0"/>
          <w:sz w:val="20"/>
          <w:szCs w:val="20"/>
          <w:lang w:val="cs-CZ"/>
        </w:rPr>
        <w:t>V rámci realizace akce dojde k opravě stropní konstrukce ve 3.NP budovy základní školy Bezručova. Dále také k odstranění stávajících plochých cihelných kleneb a k nahrazení novou konstrukcí stropu uloženou na stávající ocelové profily. Nová stropní konstrukce bude tvořena dřevěnými nosnými trámy a bude vyplněna minerální vatou a opatřena parotěsnou zábranou. Pod novou konstrukcí stropu bude proveden SDK podhled na ocelový rošt. Projektovou dokumentaci zpracoval PROJEKČNÍ ATELIÉR, Ing. Miroslav Kubík, IČO: 13335758, Malá Veleň 88, 405 02 Děčín 2.</w:t>
      </w:r>
    </w:p>
    <w:p w14:paraId="2CF02C42" w14:textId="3A78130E" w:rsidR="006B3080" w:rsidRPr="006B3080" w:rsidRDefault="006B3080" w:rsidP="006B3080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</w:rPr>
      </w:pPr>
      <w:r w:rsidRPr="006B3080">
        <w:rPr>
          <w:b w:val="0"/>
          <w:bCs w:val="0"/>
          <w:sz w:val="20"/>
          <w:szCs w:val="24"/>
        </w:rPr>
        <w:t>Předpokládané rozpočtové náklady stavby 420 000,- Kč bez DPH</w:t>
      </w:r>
      <w:r>
        <w:rPr>
          <w:b w:val="0"/>
          <w:bCs w:val="0"/>
          <w:sz w:val="20"/>
          <w:szCs w:val="24"/>
        </w:rPr>
        <w:t>.</w:t>
      </w:r>
    </w:p>
    <w:p w14:paraId="7427F9EE" w14:textId="608D6F35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ED3773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193DD373" w:rsidR="00C9102B" w:rsidRPr="006252B1" w:rsidRDefault="000D7D81" w:rsidP="006252B1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795A95C6" w14:textId="1F206993" w:rsidR="00D95E31" w:rsidRPr="00602CC5" w:rsidRDefault="0077769D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 xml:space="preserve">3.1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344481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0DBF307D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a to formou tzv. změnového </w:t>
      </w:r>
      <w:r w:rsidR="00217790" w:rsidRPr="00602CC5">
        <w:rPr>
          <w:rFonts w:ascii="Arial" w:hAnsi="Arial" w:cs="Arial"/>
          <w:sz w:val="20"/>
          <w:szCs w:val="20"/>
        </w:rPr>
        <w:t>listu,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777861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5F61B179" w14:textId="0B3B56DE" w:rsidR="00ED3773" w:rsidRPr="006252B1" w:rsidRDefault="00A927F1" w:rsidP="0077769D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21B0F714" w14:textId="5C381738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3.2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</w:t>
      </w:r>
      <w:proofErr w:type="spellStart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SoD</w:t>
      </w:r>
      <w:proofErr w:type="spellEnd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.</w:t>
      </w:r>
    </w:p>
    <w:p w14:paraId="5A2275F6" w14:textId="3C739F9E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2F1247" w:rsidRPr="00602CC5">
        <w:rPr>
          <w:rFonts w:cs="Arial"/>
          <w:sz w:val="20"/>
          <w:szCs w:val="24"/>
          <w:highlight w:val="yellow"/>
          <w:lang w:val="cs-CZ"/>
        </w:rPr>
        <w:t>………………………….</w:t>
      </w:r>
      <w:r w:rsidRPr="00602CC5">
        <w:rPr>
          <w:rFonts w:cs="Arial"/>
          <w:sz w:val="20"/>
          <w:szCs w:val="24"/>
          <w:highlight w:val="yellow"/>
          <w:lang w:val="cs-CZ"/>
        </w:rPr>
        <w:t xml:space="preserve">, ČKAIT: </w:t>
      </w:r>
      <w:r w:rsidR="002F1247" w:rsidRPr="00602CC5">
        <w:rPr>
          <w:rFonts w:cs="Arial"/>
          <w:sz w:val="20"/>
          <w:szCs w:val="24"/>
          <w:highlight w:val="yellow"/>
          <w:lang w:val="cs-CZ"/>
        </w:rPr>
        <w:t>……………………….</w:t>
      </w:r>
      <w:r w:rsidRPr="00602CC5">
        <w:rPr>
          <w:rFonts w:cs="Arial"/>
          <w:sz w:val="20"/>
          <w:szCs w:val="24"/>
          <w:highlight w:val="yellow"/>
          <w:lang w:val="cs-CZ"/>
        </w:rPr>
        <w:t>.</w:t>
      </w:r>
      <w:r w:rsidRPr="00602CC5">
        <w:rPr>
          <w:rFonts w:cs="Arial"/>
          <w:sz w:val="20"/>
          <w:szCs w:val="24"/>
          <w:lang w:val="cs-CZ"/>
        </w:rPr>
        <w:t xml:space="preserve"> 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Pr="00602CC5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3CFFC7D" w:rsidR="00287368" w:rsidRPr="00602CC5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234" w:type="dxa"/>
            <w:vAlign w:val="bottom"/>
          </w:tcPr>
          <w:p w14:paraId="15C34211" w14:textId="6C083B7F" w:rsidR="00287368" w:rsidRPr="00602CC5" w:rsidRDefault="002F1247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</w:t>
            </w:r>
            <w:r w:rsidR="00BA43CD"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6252B1" w:rsidRPr="00602CC5" w14:paraId="4BC2C7F1" w14:textId="77777777" w:rsidTr="00602CC5">
        <w:tc>
          <w:tcPr>
            <w:tcW w:w="964" w:type="dxa"/>
            <w:vAlign w:val="center"/>
          </w:tcPr>
          <w:p w14:paraId="2AB6C70E" w14:textId="134F0F94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40FF25F3" w14:textId="5B154986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175FA828" w14:textId="0FB25131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6252B1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0DC07B36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..……………….. Kč</w:t>
            </w:r>
          </w:p>
        </w:tc>
      </w:tr>
      <w:tr w:rsidR="006252B1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6252B1" w:rsidRPr="00602CC5" w:rsidRDefault="006252B1" w:rsidP="006252B1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42CD810D" w:rsidR="006252B1" w:rsidRPr="00602CC5" w:rsidRDefault="006252B1" w:rsidP="006252B1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77777777" w:rsidR="001F290B" w:rsidRPr="00602CC5" w:rsidRDefault="009213DD" w:rsidP="0013081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322EAE80" w14:textId="77777777" w:rsidR="001F290B" w:rsidRPr="00602CC5" w:rsidRDefault="00F555FA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Úplata za výkon činnosti </w:t>
      </w:r>
      <w:r w:rsidR="0003799F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TDS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58DE1E83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V průběhu realizace stavby měsíčně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III, odst. 2</w:t>
      </w:r>
      <w:r w:rsidR="006252B1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a)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2CA70660" w14:textId="3A9BAE86" w:rsidR="006252B1" w:rsidRPr="006252B1" w:rsidRDefault="006252B1" w:rsidP="006252B1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vyfakturována po vydání kolaudačního rozhodnutí nebo po převzetí dokončené stavby včetně kompletní dokladové části, a to dle čl. III., odst. 2., písm. 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b)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  <w:r w:rsidRPr="001D0854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40A72EF2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4D90D68A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6B3080" w:rsidRPr="00997266">
        <w:rPr>
          <w:b/>
          <w:bCs/>
          <w:color w:val="000000"/>
        </w:rPr>
        <w:t>P26V00000314</w:t>
      </w:r>
      <w:r w:rsidRPr="00E24600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17FA0D70" w14:textId="6B26388E" w:rsidR="00ED3773" w:rsidRPr="006252B1" w:rsidRDefault="00752633" w:rsidP="00ED3773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Pr="00602CC5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77777777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>Smluvní strany se dohodly, že pokud zhotovitel poruší nebo nesplní kteroukoli svou povinnost uvedenou v čl. I odst. 2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5FD9FD29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5C7529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5C7529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7B50179C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  <w:r w:rsidR="002F1247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……………</w:t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30811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30811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2F1247" w:rsidRPr="00602CC5">
        <w:rPr>
          <w:rFonts w:ascii="Arial" w:eastAsia="Lucida Sans Unicode" w:hAnsi="Arial" w:cs="Arial"/>
          <w:sz w:val="20"/>
          <w:szCs w:val="20"/>
          <w:highlight w:val="yellow"/>
          <w:lang w:eastAsia="cs-CZ" w:bidi="cs-CZ"/>
        </w:rPr>
        <w:t>V …………… dne ………………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5E933634" w:rsidR="008720B1" w:rsidRPr="00602CC5" w:rsidRDefault="006B3080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Ilona Šeneklová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2F1247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4858B7B0" w14:textId="0949623E" w:rsidR="00B73639" w:rsidRPr="00602CC5" w:rsidRDefault="006B3080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zastupující </w:t>
      </w:r>
      <w:r w:rsidR="00B73639" w:rsidRPr="00602CC5">
        <w:rPr>
          <w:rFonts w:ascii="Arial" w:hAnsi="Arial" w:cs="Arial"/>
          <w:sz w:val="20"/>
          <w:szCs w:val="20"/>
        </w:rPr>
        <w:t xml:space="preserve">vedoucí odboru </w:t>
      </w:r>
      <w:r>
        <w:rPr>
          <w:rFonts w:ascii="Arial" w:hAnsi="Arial" w:cs="Arial"/>
          <w:sz w:val="20"/>
          <w:szCs w:val="20"/>
        </w:rPr>
        <w:t>správy majetku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217790">
        <w:rPr>
          <w:rFonts w:ascii="Arial" w:hAnsi="Arial" w:cs="Arial"/>
          <w:sz w:val="20"/>
          <w:szCs w:val="20"/>
        </w:rPr>
        <w:tab/>
      </w:r>
      <w:r w:rsidR="002F1247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sectPr w:rsidR="00B73639" w:rsidRPr="00602CC5" w:rsidSect="00EF72D4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7F80" w14:textId="77777777" w:rsidR="00DC5CFB" w:rsidRDefault="00DC5CFB" w:rsidP="008F02FD">
      <w:r>
        <w:separator/>
      </w:r>
    </w:p>
  </w:endnote>
  <w:endnote w:type="continuationSeparator" w:id="0">
    <w:p w14:paraId="091056F0" w14:textId="77777777" w:rsidR="00DC5CFB" w:rsidRDefault="00DC5CFB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5D33" w14:textId="77777777" w:rsidR="00DC5CFB" w:rsidRDefault="00DC5CFB" w:rsidP="008F02FD">
      <w:r>
        <w:separator/>
      </w:r>
    </w:p>
  </w:footnote>
  <w:footnote w:type="continuationSeparator" w:id="0">
    <w:p w14:paraId="6206AA99" w14:textId="77777777" w:rsidR="00DC5CFB" w:rsidRDefault="00DC5CFB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7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4"/>
  </w:num>
  <w:num w:numId="2" w16cid:durableId="1166751344">
    <w:abstractNumId w:val="2"/>
  </w:num>
  <w:num w:numId="3" w16cid:durableId="1147362486">
    <w:abstractNumId w:val="5"/>
  </w:num>
  <w:num w:numId="4" w16cid:durableId="553081862">
    <w:abstractNumId w:val="14"/>
  </w:num>
  <w:num w:numId="5" w16cid:durableId="221260879">
    <w:abstractNumId w:val="11"/>
  </w:num>
  <w:num w:numId="6" w16cid:durableId="219873662">
    <w:abstractNumId w:val="13"/>
  </w:num>
  <w:num w:numId="7" w16cid:durableId="1833910051">
    <w:abstractNumId w:val="8"/>
  </w:num>
  <w:num w:numId="8" w16cid:durableId="694886937">
    <w:abstractNumId w:val="6"/>
  </w:num>
  <w:num w:numId="9" w16cid:durableId="1728452445">
    <w:abstractNumId w:val="9"/>
  </w:num>
  <w:num w:numId="10" w16cid:durableId="394864991">
    <w:abstractNumId w:val="3"/>
  </w:num>
  <w:num w:numId="11" w16cid:durableId="2012446621">
    <w:abstractNumId w:val="0"/>
  </w:num>
  <w:num w:numId="12" w16cid:durableId="1342050194">
    <w:abstractNumId w:val="4"/>
  </w:num>
  <w:num w:numId="13" w16cid:durableId="1709136960">
    <w:abstractNumId w:val="4"/>
  </w:num>
  <w:num w:numId="14" w16cid:durableId="700857911">
    <w:abstractNumId w:val="4"/>
  </w:num>
  <w:num w:numId="15" w16cid:durableId="968778402">
    <w:abstractNumId w:val="4"/>
  </w:num>
  <w:num w:numId="16" w16cid:durableId="734469688">
    <w:abstractNumId w:val="10"/>
  </w:num>
  <w:num w:numId="17" w16cid:durableId="1113864339">
    <w:abstractNumId w:val="7"/>
  </w:num>
  <w:num w:numId="18" w16cid:durableId="2003308976">
    <w:abstractNumId w:val="4"/>
  </w:num>
  <w:num w:numId="19" w16cid:durableId="278418097">
    <w:abstractNumId w:val="12"/>
  </w:num>
  <w:num w:numId="20" w16cid:durableId="303319666">
    <w:abstractNumId w:val="4"/>
  </w:num>
  <w:num w:numId="21" w16cid:durableId="1380282549">
    <w:abstractNumId w:val="1"/>
  </w:num>
  <w:num w:numId="22" w16cid:durableId="1674215022">
    <w:abstractNumId w:val="4"/>
  </w:num>
  <w:num w:numId="23" w16cid:durableId="1068726514">
    <w:abstractNumId w:val="4"/>
  </w:num>
  <w:num w:numId="24" w16cid:durableId="1195729555">
    <w:abstractNumId w:val="4"/>
  </w:num>
  <w:num w:numId="25" w16cid:durableId="739592948">
    <w:abstractNumId w:val="4"/>
  </w:num>
  <w:num w:numId="26" w16cid:durableId="1705908155">
    <w:abstractNumId w:val="4"/>
  </w:num>
  <w:num w:numId="27" w16cid:durableId="160958475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1162"/>
    <w:rsid w:val="00011BF7"/>
    <w:rsid w:val="0003799F"/>
    <w:rsid w:val="00054F39"/>
    <w:rsid w:val="00081F7D"/>
    <w:rsid w:val="000B7D1F"/>
    <w:rsid w:val="000C0BB1"/>
    <w:rsid w:val="000D7D81"/>
    <w:rsid w:val="000F11CC"/>
    <w:rsid w:val="00101BA3"/>
    <w:rsid w:val="00102C17"/>
    <w:rsid w:val="00114D49"/>
    <w:rsid w:val="00117254"/>
    <w:rsid w:val="00130811"/>
    <w:rsid w:val="00145662"/>
    <w:rsid w:val="00157D43"/>
    <w:rsid w:val="00177638"/>
    <w:rsid w:val="0019519D"/>
    <w:rsid w:val="001A6F1B"/>
    <w:rsid w:val="001B6CFD"/>
    <w:rsid w:val="001B709F"/>
    <w:rsid w:val="001C5898"/>
    <w:rsid w:val="001C613F"/>
    <w:rsid w:val="001D595F"/>
    <w:rsid w:val="001E63C5"/>
    <w:rsid w:val="001F0881"/>
    <w:rsid w:val="001F290B"/>
    <w:rsid w:val="001F475E"/>
    <w:rsid w:val="00201D36"/>
    <w:rsid w:val="00217790"/>
    <w:rsid w:val="00231531"/>
    <w:rsid w:val="002362EC"/>
    <w:rsid w:val="00237982"/>
    <w:rsid w:val="00243F07"/>
    <w:rsid w:val="002453F6"/>
    <w:rsid w:val="002524BD"/>
    <w:rsid w:val="00256296"/>
    <w:rsid w:val="00283954"/>
    <w:rsid w:val="002846BB"/>
    <w:rsid w:val="002870FA"/>
    <w:rsid w:val="00287368"/>
    <w:rsid w:val="002A0831"/>
    <w:rsid w:val="002C7BB5"/>
    <w:rsid w:val="002E0232"/>
    <w:rsid w:val="002E5460"/>
    <w:rsid w:val="002E6E06"/>
    <w:rsid w:val="002F1247"/>
    <w:rsid w:val="00334D75"/>
    <w:rsid w:val="00352878"/>
    <w:rsid w:val="00362F8F"/>
    <w:rsid w:val="00362FA1"/>
    <w:rsid w:val="00365C6E"/>
    <w:rsid w:val="0037383A"/>
    <w:rsid w:val="003741AF"/>
    <w:rsid w:val="00392415"/>
    <w:rsid w:val="00395265"/>
    <w:rsid w:val="003D2B9D"/>
    <w:rsid w:val="003F0B9B"/>
    <w:rsid w:val="00401851"/>
    <w:rsid w:val="00406814"/>
    <w:rsid w:val="004214A1"/>
    <w:rsid w:val="00430FF1"/>
    <w:rsid w:val="00441E9E"/>
    <w:rsid w:val="00454E1C"/>
    <w:rsid w:val="00490249"/>
    <w:rsid w:val="00495E95"/>
    <w:rsid w:val="00496E5D"/>
    <w:rsid w:val="004A0312"/>
    <w:rsid w:val="004A3263"/>
    <w:rsid w:val="004D69FF"/>
    <w:rsid w:val="00503648"/>
    <w:rsid w:val="005122B6"/>
    <w:rsid w:val="00540D9A"/>
    <w:rsid w:val="00552C39"/>
    <w:rsid w:val="00557B93"/>
    <w:rsid w:val="00562FFA"/>
    <w:rsid w:val="00574058"/>
    <w:rsid w:val="00576655"/>
    <w:rsid w:val="00584A7A"/>
    <w:rsid w:val="00585946"/>
    <w:rsid w:val="005B2AB2"/>
    <w:rsid w:val="005C0CAA"/>
    <w:rsid w:val="005C5D2E"/>
    <w:rsid w:val="005C7529"/>
    <w:rsid w:val="005D2987"/>
    <w:rsid w:val="005E70B7"/>
    <w:rsid w:val="00602CC5"/>
    <w:rsid w:val="006040FD"/>
    <w:rsid w:val="0062250A"/>
    <w:rsid w:val="006252B1"/>
    <w:rsid w:val="0066184A"/>
    <w:rsid w:val="00670D5F"/>
    <w:rsid w:val="006756AD"/>
    <w:rsid w:val="00692CBA"/>
    <w:rsid w:val="006A24DF"/>
    <w:rsid w:val="006B0C5F"/>
    <w:rsid w:val="006B1A61"/>
    <w:rsid w:val="006B3080"/>
    <w:rsid w:val="006D2E4C"/>
    <w:rsid w:val="006E66C8"/>
    <w:rsid w:val="00701225"/>
    <w:rsid w:val="007101F5"/>
    <w:rsid w:val="00732B1F"/>
    <w:rsid w:val="00734C99"/>
    <w:rsid w:val="007417B7"/>
    <w:rsid w:val="00752633"/>
    <w:rsid w:val="00754D61"/>
    <w:rsid w:val="00763CB0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7D745D"/>
    <w:rsid w:val="00814FEE"/>
    <w:rsid w:val="00827342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14E0"/>
    <w:rsid w:val="008D4003"/>
    <w:rsid w:val="008D713F"/>
    <w:rsid w:val="008E40DE"/>
    <w:rsid w:val="008F02FD"/>
    <w:rsid w:val="009213DD"/>
    <w:rsid w:val="0094053C"/>
    <w:rsid w:val="00962DB9"/>
    <w:rsid w:val="009641D4"/>
    <w:rsid w:val="009850CC"/>
    <w:rsid w:val="00994264"/>
    <w:rsid w:val="009A0C5D"/>
    <w:rsid w:val="009A136A"/>
    <w:rsid w:val="009A24A9"/>
    <w:rsid w:val="009A77D3"/>
    <w:rsid w:val="009C14B1"/>
    <w:rsid w:val="009C629F"/>
    <w:rsid w:val="009E5CC1"/>
    <w:rsid w:val="009F1161"/>
    <w:rsid w:val="009F359B"/>
    <w:rsid w:val="009F7F2D"/>
    <w:rsid w:val="00A1106E"/>
    <w:rsid w:val="00A117DF"/>
    <w:rsid w:val="00A11AD2"/>
    <w:rsid w:val="00A16844"/>
    <w:rsid w:val="00A168B6"/>
    <w:rsid w:val="00A248F2"/>
    <w:rsid w:val="00A61946"/>
    <w:rsid w:val="00A62C1F"/>
    <w:rsid w:val="00A74B36"/>
    <w:rsid w:val="00A910FA"/>
    <w:rsid w:val="00A927F1"/>
    <w:rsid w:val="00A973C0"/>
    <w:rsid w:val="00AB07CB"/>
    <w:rsid w:val="00AE2125"/>
    <w:rsid w:val="00AF4B7A"/>
    <w:rsid w:val="00B13C1A"/>
    <w:rsid w:val="00B70B07"/>
    <w:rsid w:val="00B73639"/>
    <w:rsid w:val="00BA43CD"/>
    <w:rsid w:val="00BC08F6"/>
    <w:rsid w:val="00C14110"/>
    <w:rsid w:val="00C16FC1"/>
    <w:rsid w:val="00C54A42"/>
    <w:rsid w:val="00C57C68"/>
    <w:rsid w:val="00C64343"/>
    <w:rsid w:val="00C66DB8"/>
    <w:rsid w:val="00C77037"/>
    <w:rsid w:val="00C9102B"/>
    <w:rsid w:val="00C94986"/>
    <w:rsid w:val="00CA055D"/>
    <w:rsid w:val="00CA4FE2"/>
    <w:rsid w:val="00CE232C"/>
    <w:rsid w:val="00CE2758"/>
    <w:rsid w:val="00D13806"/>
    <w:rsid w:val="00D17C88"/>
    <w:rsid w:val="00D2588A"/>
    <w:rsid w:val="00D25C20"/>
    <w:rsid w:val="00D260C5"/>
    <w:rsid w:val="00D36F01"/>
    <w:rsid w:val="00D41928"/>
    <w:rsid w:val="00D61569"/>
    <w:rsid w:val="00D62EC1"/>
    <w:rsid w:val="00D751BD"/>
    <w:rsid w:val="00D90AE7"/>
    <w:rsid w:val="00D9157A"/>
    <w:rsid w:val="00D95C30"/>
    <w:rsid w:val="00D95E31"/>
    <w:rsid w:val="00DB32C8"/>
    <w:rsid w:val="00DC5CFB"/>
    <w:rsid w:val="00DF4C1B"/>
    <w:rsid w:val="00E0510D"/>
    <w:rsid w:val="00E166F1"/>
    <w:rsid w:val="00E16A86"/>
    <w:rsid w:val="00E24600"/>
    <w:rsid w:val="00E40E1C"/>
    <w:rsid w:val="00E4767C"/>
    <w:rsid w:val="00E50746"/>
    <w:rsid w:val="00E5695A"/>
    <w:rsid w:val="00E73005"/>
    <w:rsid w:val="00E91150"/>
    <w:rsid w:val="00E96753"/>
    <w:rsid w:val="00E971AC"/>
    <w:rsid w:val="00EA7428"/>
    <w:rsid w:val="00EC4DA2"/>
    <w:rsid w:val="00EC75BC"/>
    <w:rsid w:val="00ED3773"/>
    <w:rsid w:val="00EE076B"/>
    <w:rsid w:val="00EE0F25"/>
    <w:rsid w:val="00EF39B8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669B"/>
    <w:rsid w:val="00FB08DC"/>
    <w:rsid w:val="00FB1D58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2564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Rejman Tomáš</cp:lastModifiedBy>
  <cp:revision>3</cp:revision>
  <cp:lastPrinted>2018-05-02T05:21:00Z</cp:lastPrinted>
  <dcterms:created xsi:type="dcterms:W3CDTF">2026-04-10T09:27:00Z</dcterms:created>
  <dcterms:modified xsi:type="dcterms:W3CDTF">2026-04-10T11:16:00Z</dcterms:modified>
</cp:coreProperties>
</file>